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0E6C5" w14:textId="77777777" w:rsidR="003906E6" w:rsidRDefault="003906E6" w:rsidP="003906E6">
      <w:pPr>
        <w:tabs>
          <w:tab w:val="left" w:leader="hyphen" w:pos="7812"/>
        </w:tabs>
        <w:spacing w:before="47"/>
        <w:jc w:val="left"/>
        <w:rPr>
          <w:rFonts w:asciiTheme="minorEastAsia" w:hAnsiTheme="minorEastAsia" w:cs="Times New Roman" w:hint="eastAsia"/>
          <w:b/>
          <w:bCs/>
          <w:sz w:val="32"/>
          <w:szCs w:val="32"/>
        </w:rPr>
      </w:pPr>
      <w:r>
        <w:rPr>
          <w:rFonts w:asciiTheme="minorEastAsia" w:hAnsiTheme="minorEastAsia" w:cs="Times New Roman" w:hint="eastAsia"/>
          <w:b/>
          <w:bCs/>
          <w:sz w:val="32"/>
          <w:szCs w:val="32"/>
        </w:rPr>
        <w:t>附件3</w:t>
      </w:r>
      <w:r>
        <w:rPr>
          <w:rFonts w:asciiTheme="minorEastAsia" w:hAnsiTheme="minorEastAsia" w:cs="Times New Roman"/>
          <w:b/>
          <w:bCs/>
          <w:sz w:val="32"/>
          <w:szCs w:val="32"/>
        </w:rPr>
        <w:t>：</w:t>
      </w:r>
    </w:p>
    <w:p w14:paraId="53B1FC04" w14:textId="77777777" w:rsidR="003906E6" w:rsidRDefault="003906E6" w:rsidP="003906E6">
      <w:pPr>
        <w:spacing w:line="500" w:lineRule="exact"/>
        <w:jc w:val="center"/>
        <w:rPr>
          <w:rFonts w:asciiTheme="minorEastAsia" w:hAnsiTheme="minorEastAsia" w:cs="Times New Roman" w:hint="eastAsia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t>第六届“丝路工匠”国际技能大赛</w:t>
      </w:r>
    </w:p>
    <w:p w14:paraId="6E1E0762" w14:textId="77777777" w:rsidR="003906E6" w:rsidRDefault="003906E6" w:rsidP="003906E6">
      <w:pPr>
        <w:spacing w:before="76" w:line="500" w:lineRule="exact"/>
        <w:jc w:val="center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color w:val="000000" w:themeColor="text1"/>
          <w:sz w:val="30"/>
        </w:rPr>
        <w:t>西餐</w:t>
      </w:r>
      <w:r>
        <w:rPr>
          <w:rFonts w:ascii="Times New Roman" w:hAnsi="Times New Roman" w:cs="Times New Roman" w:hint="eastAsia"/>
          <w:b/>
          <w:color w:val="000000" w:themeColor="text1"/>
          <w:sz w:val="30"/>
        </w:rPr>
        <w:t>西式</w:t>
      </w:r>
      <w:r>
        <w:rPr>
          <w:rFonts w:ascii="Times New Roman" w:hAnsi="Times New Roman" w:cs="Times New Roman"/>
          <w:b/>
          <w:color w:val="000000" w:themeColor="text1"/>
          <w:sz w:val="30"/>
        </w:rPr>
        <w:t>烹调</w:t>
      </w:r>
      <w:r>
        <w:rPr>
          <w:rFonts w:ascii="Times New Roman" w:hAnsi="Times New Roman" w:cs="Times New Roman" w:hint="eastAsia"/>
          <w:b/>
          <w:sz w:val="30"/>
        </w:rPr>
        <w:t>技术技能竞赛</w:t>
      </w:r>
      <w:r>
        <w:rPr>
          <w:rFonts w:ascii="Times New Roman" w:hAnsi="Times New Roman" w:cs="Times New Roman"/>
          <w:b/>
          <w:sz w:val="30"/>
        </w:rPr>
        <w:t>（菜点）</w:t>
      </w:r>
      <w:r>
        <w:rPr>
          <w:rFonts w:ascii="Times New Roman" w:hAnsi="Times New Roman" w:cs="Times New Roman" w:hint="eastAsia"/>
          <w:b/>
          <w:sz w:val="30"/>
        </w:rPr>
        <w:t>前场</w:t>
      </w:r>
      <w:r>
        <w:rPr>
          <w:rFonts w:ascii="Times New Roman" w:hAnsi="Times New Roman" w:cs="Times New Roman"/>
          <w:b/>
          <w:sz w:val="30"/>
        </w:rPr>
        <w:t>评分表</w:t>
      </w:r>
    </w:p>
    <w:p w14:paraId="110E23F4" w14:textId="77777777" w:rsidR="003906E6" w:rsidRDefault="003906E6" w:rsidP="003906E6">
      <w:pPr>
        <w:tabs>
          <w:tab w:val="left" w:pos="2180"/>
          <w:tab w:val="left" w:pos="5822"/>
          <w:tab w:val="left" w:pos="8405"/>
        </w:tabs>
        <w:spacing w:before="224"/>
        <w:jc w:val="center"/>
        <w:rPr>
          <w:rFonts w:ascii="Times New Roman" w:hAnsi="Times New Roman" w:cs="Times New Roman"/>
          <w:sz w:val="9"/>
        </w:rPr>
      </w:pPr>
      <w:proofErr w:type="gramStart"/>
      <w:r>
        <w:rPr>
          <w:rFonts w:ascii="Times New Roman" w:hAnsi="Times New Roman" w:cs="Times New Roman"/>
          <w:sz w:val="28"/>
        </w:rPr>
        <w:t>第场</w:t>
      </w:r>
      <w:r>
        <w:rPr>
          <w:rFonts w:ascii="Times New Roman" w:hAnsi="Times New Roman" w:cs="Times New Roman"/>
          <w:spacing w:val="-3"/>
          <w:sz w:val="28"/>
        </w:rPr>
        <w:t>工</w:t>
      </w:r>
      <w:r>
        <w:rPr>
          <w:rFonts w:ascii="Times New Roman" w:hAnsi="Times New Roman" w:cs="Times New Roman"/>
          <w:spacing w:val="-1"/>
          <w:sz w:val="28"/>
        </w:rPr>
        <w:t>位号</w:t>
      </w:r>
      <w:proofErr w:type="gramEnd"/>
      <w:r>
        <w:rPr>
          <w:rFonts w:ascii="Times New Roman" w:hAnsi="Times New Roman" w:cs="Times New Roman"/>
          <w:sz w:val="28"/>
        </w:rPr>
        <w:t>__________</w:t>
      </w:r>
    </w:p>
    <w:p w14:paraId="66860A1A" w14:textId="77777777" w:rsidR="003906E6" w:rsidRDefault="003906E6" w:rsidP="003906E6">
      <w:pPr>
        <w:pStyle w:val="af2"/>
        <w:spacing w:before="8"/>
        <w:rPr>
          <w:rFonts w:ascii="Times New Roman" w:hint="eastAsia"/>
          <w:sz w:val="1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3953"/>
        <w:gridCol w:w="1480"/>
        <w:gridCol w:w="1116"/>
      </w:tblGrid>
      <w:tr w:rsidR="003906E6" w14:paraId="0B48905B" w14:textId="77777777" w:rsidTr="003906E6">
        <w:trPr>
          <w:trHeight w:val="549"/>
        </w:trPr>
        <w:tc>
          <w:tcPr>
            <w:tcW w:w="1890" w:type="dxa"/>
          </w:tcPr>
          <w:p w14:paraId="3F3E65B5" w14:textId="77777777" w:rsidR="003906E6" w:rsidRDefault="003906E6" w:rsidP="0050521B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0978F" w14:textId="77777777" w:rsidR="003906E6" w:rsidRDefault="003906E6" w:rsidP="0050521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目</w:t>
            </w:r>
          </w:p>
        </w:tc>
        <w:tc>
          <w:tcPr>
            <w:tcW w:w="3953" w:type="dxa"/>
          </w:tcPr>
          <w:p w14:paraId="78533BBC" w14:textId="77777777" w:rsidR="003906E6" w:rsidRDefault="003906E6" w:rsidP="0050521B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C27A5FE" w14:textId="77777777" w:rsidR="003906E6" w:rsidRDefault="003906E6" w:rsidP="0050521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扣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原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因</w:t>
            </w:r>
          </w:p>
        </w:tc>
        <w:tc>
          <w:tcPr>
            <w:tcW w:w="1480" w:type="dxa"/>
          </w:tcPr>
          <w:p w14:paraId="0817BD25" w14:textId="77777777" w:rsidR="003906E6" w:rsidRDefault="003906E6" w:rsidP="0050521B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1BFECF1" w14:textId="77777777" w:rsidR="003906E6" w:rsidRDefault="003906E6" w:rsidP="0050521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扣分标准</w:t>
            </w:r>
          </w:p>
        </w:tc>
        <w:tc>
          <w:tcPr>
            <w:tcW w:w="1115" w:type="dxa"/>
          </w:tcPr>
          <w:p w14:paraId="0AF18B62" w14:textId="77777777" w:rsidR="003906E6" w:rsidRDefault="003906E6" w:rsidP="0050521B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CDA0F" w14:textId="77777777" w:rsidR="003906E6" w:rsidRDefault="003906E6" w:rsidP="0050521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扣分</w:t>
            </w:r>
          </w:p>
          <w:p w14:paraId="23C658C7" w14:textId="77777777" w:rsidR="003906E6" w:rsidRDefault="003906E6" w:rsidP="0050521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906E6" w14:paraId="7179D405" w14:textId="77777777" w:rsidTr="003906E6">
        <w:trPr>
          <w:trHeight w:val="460"/>
        </w:trPr>
        <w:tc>
          <w:tcPr>
            <w:tcW w:w="1890" w:type="dxa"/>
            <w:vMerge w:val="restart"/>
          </w:tcPr>
          <w:p w14:paraId="79D6A02A" w14:textId="77777777" w:rsidR="003906E6" w:rsidRDefault="003906E6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  <w:p w14:paraId="39CB526F" w14:textId="77777777" w:rsidR="003906E6" w:rsidRDefault="003906E6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  <w:p w14:paraId="48264ACF" w14:textId="77777777" w:rsidR="003906E6" w:rsidRDefault="003906E6" w:rsidP="0050521B">
            <w:pPr>
              <w:widowControl/>
              <w:rPr>
                <w:rFonts w:asciiTheme="minorEastAsia" w:hAnsiTheme="minorEastAsia" w:cs="Times New Roman" w:hint="eastAsia"/>
                <w:sz w:val="24"/>
                <w:szCs w:val="24"/>
                <w:lang w:val="zh-CN" w:bidi="zh-CN"/>
              </w:rPr>
            </w:pPr>
          </w:p>
          <w:p w14:paraId="0010C2EA" w14:textId="77777777" w:rsidR="003906E6" w:rsidRDefault="003906E6" w:rsidP="0050521B">
            <w:pPr>
              <w:widowControl/>
              <w:jc w:val="center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pacing w:val="-1"/>
                <w:sz w:val="24"/>
                <w:szCs w:val="24"/>
              </w:rPr>
              <w:t>卫生规范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（25分)</w:t>
            </w:r>
          </w:p>
          <w:p w14:paraId="1E124B13" w14:textId="77777777" w:rsidR="003906E6" w:rsidRDefault="003906E6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val="ru-RU"/>
              </w:rPr>
            </w:pPr>
          </w:p>
        </w:tc>
        <w:tc>
          <w:tcPr>
            <w:tcW w:w="3953" w:type="dxa"/>
          </w:tcPr>
          <w:p w14:paraId="3ED6D6FE" w14:textId="77777777" w:rsidR="003906E6" w:rsidRDefault="003906E6" w:rsidP="0050521B">
            <w:pPr>
              <w:widowControl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 xml:space="preserve">工装不洁、不佩带参赛证 </w:t>
            </w:r>
          </w:p>
        </w:tc>
        <w:tc>
          <w:tcPr>
            <w:tcW w:w="1480" w:type="dxa"/>
          </w:tcPr>
          <w:p w14:paraId="5302B380" w14:textId="77777777" w:rsidR="003906E6" w:rsidRDefault="003906E6" w:rsidP="0050521B">
            <w:pPr>
              <w:pStyle w:val="TableParagraph"/>
              <w:ind w:right="286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10</w:t>
            </w:r>
          </w:p>
        </w:tc>
        <w:tc>
          <w:tcPr>
            <w:tcW w:w="1115" w:type="dxa"/>
          </w:tcPr>
          <w:p w14:paraId="29AD1E8D" w14:textId="77777777" w:rsidR="003906E6" w:rsidRDefault="003906E6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3906E6" w14:paraId="3FD79719" w14:textId="77777777" w:rsidTr="003906E6">
        <w:trPr>
          <w:trHeight w:val="463"/>
        </w:trPr>
        <w:tc>
          <w:tcPr>
            <w:tcW w:w="1890" w:type="dxa"/>
            <w:vMerge/>
            <w:tcBorders>
              <w:top w:val="nil"/>
            </w:tcBorders>
          </w:tcPr>
          <w:p w14:paraId="69C7CAFC" w14:textId="77777777" w:rsidR="003906E6" w:rsidRDefault="003906E6" w:rsidP="0050521B">
            <w:pPr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953" w:type="dxa"/>
          </w:tcPr>
          <w:p w14:paraId="30C31976" w14:textId="77777777" w:rsidR="003906E6" w:rsidRDefault="003906E6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个人卫生不符合行业规范</w:t>
            </w:r>
          </w:p>
        </w:tc>
        <w:tc>
          <w:tcPr>
            <w:tcW w:w="1480" w:type="dxa"/>
          </w:tcPr>
          <w:p w14:paraId="47B49DA2" w14:textId="77777777" w:rsidR="003906E6" w:rsidRDefault="003906E6" w:rsidP="0050521B">
            <w:pPr>
              <w:pStyle w:val="TableParagraph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5</w:t>
            </w:r>
          </w:p>
        </w:tc>
        <w:tc>
          <w:tcPr>
            <w:tcW w:w="1115" w:type="dxa"/>
          </w:tcPr>
          <w:p w14:paraId="77101A8D" w14:textId="77777777" w:rsidR="003906E6" w:rsidRDefault="003906E6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3906E6" w14:paraId="04DC4B56" w14:textId="77777777" w:rsidTr="003906E6">
        <w:trPr>
          <w:trHeight w:val="463"/>
        </w:trPr>
        <w:tc>
          <w:tcPr>
            <w:tcW w:w="1890" w:type="dxa"/>
            <w:vMerge/>
            <w:tcBorders>
              <w:top w:val="nil"/>
            </w:tcBorders>
          </w:tcPr>
          <w:p w14:paraId="4CCC67EF" w14:textId="77777777" w:rsidR="003906E6" w:rsidRDefault="003906E6" w:rsidP="0050521B">
            <w:pPr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953" w:type="dxa"/>
          </w:tcPr>
          <w:p w14:paraId="58BC0B19" w14:textId="77777777" w:rsidR="003906E6" w:rsidRDefault="003906E6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操作现场杂乱</w:t>
            </w:r>
          </w:p>
        </w:tc>
        <w:tc>
          <w:tcPr>
            <w:tcW w:w="1480" w:type="dxa"/>
          </w:tcPr>
          <w:p w14:paraId="41029EAA" w14:textId="77777777" w:rsidR="003906E6" w:rsidRDefault="003906E6" w:rsidP="0050521B">
            <w:pPr>
              <w:pStyle w:val="TableParagraph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5</w:t>
            </w:r>
          </w:p>
        </w:tc>
        <w:tc>
          <w:tcPr>
            <w:tcW w:w="1115" w:type="dxa"/>
          </w:tcPr>
          <w:p w14:paraId="1C8DBEC5" w14:textId="77777777" w:rsidR="003906E6" w:rsidRDefault="003906E6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3906E6" w14:paraId="218B42D9" w14:textId="77777777" w:rsidTr="003906E6">
        <w:trPr>
          <w:trHeight w:val="463"/>
        </w:trPr>
        <w:tc>
          <w:tcPr>
            <w:tcW w:w="1890" w:type="dxa"/>
            <w:vMerge/>
            <w:tcBorders>
              <w:top w:val="nil"/>
            </w:tcBorders>
          </w:tcPr>
          <w:p w14:paraId="1242C576" w14:textId="77777777" w:rsidR="003906E6" w:rsidRDefault="003906E6" w:rsidP="0050521B">
            <w:pPr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953" w:type="dxa"/>
          </w:tcPr>
          <w:p w14:paraId="269E0195" w14:textId="77777777" w:rsidR="003906E6" w:rsidRDefault="003906E6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成品使用化学合成色素</w:t>
            </w:r>
          </w:p>
        </w:tc>
        <w:tc>
          <w:tcPr>
            <w:tcW w:w="1480" w:type="dxa"/>
          </w:tcPr>
          <w:p w14:paraId="16AF7012" w14:textId="77777777" w:rsidR="003906E6" w:rsidRDefault="003906E6" w:rsidP="0050521B">
            <w:pPr>
              <w:pStyle w:val="TableParagraph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5</w:t>
            </w:r>
          </w:p>
        </w:tc>
        <w:tc>
          <w:tcPr>
            <w:tcW w:w="1115" w:type="dxa"/>
          </w:tcPr>
          <w:p w14:paraId="636B2C31" w14:textId="77777777" w:rsidR="003906E6" w:rsidRDefault="003906E6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3906E6" w14:paraId="1DCAE16E" w14:textId="77777777" w:rsidTr="003906E6">
        <w:trPr>
          <w:trHeight w:val="599"/>
        </w:trPr>
        <w:tc>
          <w:tcPr>
            <w:tcW w:w="1890" w:type="dxa"/>
            <w:vMerge w:val="restart"/>
          </w:tcPr>
          <w:p w14:paraId="769039A6" w14:textId="77777777" w:rsidR="003906E6" w:rsidRDefault="003906E6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  <w:p w14:paraId="160085B3" w14:textId="77777777" w:rsidR="003906E6" w:rsidRDefault="003906E6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  <w:p w14:paraId="2D15E930" w14:textId="77777777" w:rsidR="003906E6" w:rsidRDefault="003906E6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  <w:p w14:paraId="3C9FA304" w14:textId="77777777" w:rsidR="003906E6" w:rsidRDefault="003906E6" w:rsidP="0050521B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pacing w:val="-1"/>
                <w:sz w:val="24"/>
                <w:szCs w:val="24"/>
              </w:rPr>
              <w:t>操作规程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（25分 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953" w:type="dxa"/>
          </w:tcPr>
          <w:p w14:paraId="533D9C5B" w14:textId="77777777" w:rsidR="003906E6" w:rsidRDefault="003906E6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不服从现场工作人员的指挥，严重的终止比赛</w:t>
            </w:r>
          </w:p>
        </w:tc>
        <w:tc>
          <w:tcPr>
            <w:tcW w:w="1480" w:type="dxa"/>
          </w:tcPr>
          <w:p w14:paraId="7DA428F8" w14:textId="77777777" w:rsidR="003906E6" w:rsidRDefault="003906E6" w:rsidP="0050521B">
            <w:pPr>
              <w:pStyle w:val="TableParagraph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5</w:t>
            </w:r>
          </w:p>
        </w:tc>
        <w:tc>
          <w:tcPr>
            <w:tcW w:w="1115" w:type="dxa"/>
          </w:tcPr>
          <w:p w14:paraId="1DC4B11A" w14:textId="77777777" w:rsidR="003906E6" w:rsidRDefault="003906E6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3906E6" w14:paraId="2D7C721B" w14:textId="77777777" w:rsidTr="003906E6">
        <w:trPr>
          <w:trHeight w:val="463"/>
        </w:trPr>
        <w:tc>
          <w:tcPr>
            <w:tcW w:w="1890" w:type="dxa"/>
            <w:vMerge/>
            <w:tcBorders>
              <w:top w:val="nil"/>
            </w:tcBorders>
          </w:tcPr>
          <w:p w14:paraId="0B36E82B" w14:textId="77777777" w:rsidR="003906E6" w:rsidRDefault="003906E6" w:rsidP="0050521B">
            <w:pPr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953" w:type="dxa"/>
          </w:tcPr>
          <w:p w14:paraId="54757DBB" w14:textId="77777777" w:rsidR="003906E6" w:rsidRPr="00BA7612" w:rsidRDefault="003906E6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原料、工具等物品未按指定位置存放</w:t>
            </w:r>
          </w:p>
        </w:tc>
        <w:tc>
          <w:tcPr>
            <w:tcW w:w="1480" w:type="dxa"/>
          </w:tcPr>
          <w:p w14:paraId="3A654D0B" w14:textId="77777777" w:rsidR="003906E6" w:rsidRDefault="003906E6" w:rsidP="0050521B">
            <w:pPr>
              <w:pStyle w:val="TableParagraph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5</w:t>
            </w:r>
          </w:p>
        </w:tc>
        <w:tc>
          <w:tcPr>
            <w:tcW w:w="1115" w:type="dxa"/>
          </w:tcPr>
          <w:p w14:paraId="5B497E3B" w14:textId="77777777" w:rsidR="003906E6" w:rsidRDefault="003906E6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3906E6" w14:paraId="3531C044" w14:textId="77777777" w:rsidTr="003906E6">
        <w:trPr>
          <w:trHeight w:val="463"/>
        </w:trPr>
        <w:tc>
          <w:tcPr>
            <w:tcW w:w="1890" w:type="dxa"/>
            <w:vMerge/>
            <w:tcBorders>
              <w:top w:val="nil"/>
            </w:tcBorders>
          </w:tcPr>
          <w:p w14:paraId="1A323307" w14:textId="77777777" w:rsidR="003906E6" w:rsidRDefault="003906E6" w:rsidP="0050521B">
            <w:pPr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953" w:type="dxa"/>
          </w:tcPr>
          <w:p w14:paraId="12DC5662" w14:textId="77777777" w:rsidR="003906E6" w:rsidRDefault="003906E6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操作程序混乱无序</w:t>
            </w:r>
          </w:p>
        </w:tc>
        <w:tc>
          <w:tcPr>
            <w:tcW w:w="1480" w:type="dxa"/>
          </w:tcPr>
          <w:p w14:paraId="29EAA1FA" w14:textId="77777777" w:rsidR="003906E6" w:rsidRDefault="003906E6" w:rsidP="0050521B">
            <w:pPr>
              <w:pStyle w:val="TableParagraph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5</w:t>
            </w:r>
          </w:p>
        </w:tc>
        <w:tc>
          <w:tcPr>
            <w:tcW w:w="1115" w:type="dxa"/>
          </w:tcPr>
          <w:p w14:paraId="2954CC63" w14:textId="77777777" w:rsidR="003906E6" w:rsidRDefault="003906E6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3906E6" w14:paraId="74A0AB32" w14:textId="77777777" w:rsidTr="003906E6">
        <w:trPr>
          <w:trHeight w:val="463"/>
        </w:trPr>
        <w:tc>
          <w:tcPr>
            <w:tcW w:w="1890" w:type="dxa"/>
            <w:vMerge/>
            <w:tcBorders>
              <w:top w:val="nil"/>
            </w:tcBorders>
          </w:tcPr>
          <w:p w14:paraId="50A9C36C" w14:textId="77777777" w:rsidR="003906E6" w:rsidRDefault="003906E6" w:rsidP="0050521B">
            <w:pPr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953" w:type="dxa"/>
          </w:tcPr>
          <w:p w14:paraId="1BBAF475" w14:textId="77777777" w:rsidR="003906E6" w:rsidRDefault="003906E6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不能独立完成全部操作过程 </w:t>
            </w:r>
          </w:p>
        </w:tc>
        <w:tc>
          <w:tcPr>
            <w:tcW w:w="1480" w:type="dxa"/>
          </w:tcPr>
          <w:p w14:paraId="6E40E765" w14:textId="77777777" w:rsidR="003906E6" w:rsidRDefault="003906E6" w:rsidP="0050521B">
            <w:pPr>
              <w:pStyle w:val="TableParagraph"/>
              <w:ind w:right="286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10</w:t>
            </w:r>
          </w:p>
        </w:tc>
        <w:tc>
          <w:tcPr>
            <w:tcW w:w="1115" w:type="dxa"/>
          </w:tcPr>
          <w:p w14:paraId="4AFA050D" w14:textId="77777777" w:rsidR="003906E6" w:rsidRDefault="003906E6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3906E6" w14:paraId="551ABB31" w14:textId="77777777" w:rsidTr="003906E6">
        <w:trPr>
          <w:trHeight w:val="463"/>
        </w:trPr>
        <w:tc>
          <w:tcPr>
            <w:tcW w:w="1890" w:type="dxa"/>
            <w:vMerge w:val="restart"/>
          </w:tcPr>
          <w:p w14:paraId="52D49772" w14:textId="77777777" w:rsidR="003906E6" w:rsidRDefault="003906E6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val="ru-RU"/>
              </w:rPr>
            </w:pPr>
          </w:p>
          <w:p w14:paraId="40C2DB0A" w14:textId="77777777" w:rsidR="003906E6" w:rsidRDefault="003906E6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val="ru-RU"/>
              </w:rPr>
            </w:pPr>
          </w:p>
          <w:p w14:paraId="0E59D452" w14:textId="77777777" w:rsidR="003906E6" w:rsidRDefault="003906E6" w:rsidP="0050521B">
            <w:pPr>
              <w:pStyle w:val="TableParagraph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val="ru-RU"/>
              </w:rPr>
            </w:pPr>
            <w:r>
              <w:rPr>
                <w:rFonts w:asciiTheme="minorEastAsia" w:eastAsiaTheme="minorEastAsia" w:hAnsiTheme="minorEastAsia" w:cs="Times New Roman"/>
                <w:spacing w:val="-1"/>
                <w:sz w:val="24"/>
                <w:szCs w:val="24"/>
              </w:rPr>
              <w:t>原料使用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  <w:lang w:val="ru-RU"/>
              </w:rPr>
              <w:t>（20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分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  <w:lang w:val="ru-RU"/>
              </w:rPr>
              <w:t>）</w:t>
            </w:r>
          </w:p>
          <w:p w14:paraId="2732FE6B" w14:textId="77777777" w:rsidR="003906E6" w:rsidRDefault="003906E6" w:rsidP="0050521B">
            <w:pPr>
              <w:pStyle w:val="TableParagraph"/>
              <w:ind w:left="107"/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val="ru-RU"/>
              </w:rPr>
            </w:pPr>
          </w:p>
        </w:tc>
        <w:tc>
          <w:tcPr>
            <w:tcW w:w="3953" w:type="dxa"/>
          </w:tcPr>
          <w:p w14:paraId="6A572449" w14:textId="77777777" w:rsidR="003906E6" w:rsidRDefault="003906E6" w:rsidP="0050521B">
            <w:pPr>
              <w:pStyle w:val="TableParagraph"/>
              <w:spacing w:before="1"/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val="ru-RU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原材料使用不合理</w:t>
            </w:r>
          </w:p>
        </w:tc>
        <w:tc>
          <w:tcPr>
            <w:tcW w:w="1480" w:type="dxa"/>
          </w:tcPr>
          <w:p w14:paraId="2C18076C" w14:textId="77777777" w:rsidR="003906E6" w:rsidRDefault="003906E6" w:rsidP="0050521B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3</w:t>
            </w:r>
          </w:p>
        </w:tc>
        <w:tc>
          <w:tcPr>
            <w:tcW w:w="1115" w:type="dxa"/>
          </w:tcPr>
          <w:p w14:paraId="30E17A39" w14:textId="77777777" w:rsidR="003906E6" w:rsidRDefault="003906E6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3906E6" w14:paraId="5B5862B4" w14:textId="77777777" w:rsidTr="003906E6">
        <w:trPr>
          <w:trHeight w:val="463"/>
        </w:trPr>
        <w:tc>
          <w:tcPr>
            <w:tcW w:w="1890" w:type="dxa"/>
            <w:vMerge/>
            <w:tcBorders>
              <w:top w:val="nil"/>
            </w:tcBorders>
          </w:tcPr>
          <w:p w14:paraId="7D8C2282" w14:textId="77777777" w:rsidR="003906E6" w:rsidRDefault="003906E6" w:rsidP="0050521B">
            <w:pPr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953" w:type="dxa"/>
          </w:tcPr>
          <w:p w14:paraId="0414E205" w14:textId="77777777" w:rsidR="003906E6" w:rsidRDefault="003906E6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val="ru-RU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废弃物处理不妥当</w:t>
            </w:r>
          </w:p>
        </w:tc>
        <w:tc>
          <w:tcPr>
            <w:tcW w:w="1480" w:type="dxa"/>
          </w:tcPr>
          <w:p w14:paraId="302F98FB" w14:textId="77777777" w:rsidR="003906E6" w:rsidRDefault="003906E6" w:rsidP="0050521B">
            <w:pPr>
              <w:pStyle w:val="TableParagraph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3</w:t>
            </w:r>
          </w:p>
        </w:tc>
        <w:tc>
          <w:tcPr>
            <w:tcW w:w="1115" w:type="dxa"/>
          </w:tcPr>
          <w:p w14:paraId="2D0CB3BF" w14:textId="77777777" w:rsidR="003906E6" w:rsidRDefault="003906E6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3906E6" w14:paraId="6084094D" w14:textId="77777777" w:rsidTr="003906E6">
        <w:trPr>
          <w:trHeight w:val="460"/>
        </w:trPr>
        <w:tc>
          <w:tcPr>
            <w:tcW w:w="1890" w:type="dxa"/>
            <w:vMerge/>
            <w:tcBorders>
              <w:top w:val="nil"/>
            </w:tcBorders>
          </w:tcPr>
          <w:p w14:paraId="68CF75B2" w14:textId="77777777" w:rsidR="003906E6" w:rsidRDefault="003906E6" w:rsidP="0050521B">
            <w:pPr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953" w:type="dxa"/>
          </w:tcPr>
          <w:p w14:paraId="79E3137D" w14:textId="77777777" w:rsidR="003906E6" w:rsidRDefault="003906E6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val="ru-RU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有严重的浪费现象 </w:t>
            </w:r>
          </w:p>
        </w:tc>
        <w:tc>
          <w:tcPr>
            <w:tcW w:w="1480" w:type="dxa"/>
          </w:tcPr>
          <w:p w14:paraId="176F9CD9" w14:textId="77777777" w:rsidR="003906E6" w:rsidRDefault="003906E6" w:rsidP="0050521B">
            <w:pPr>
              <w:pStyle w:val="TableParagraph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</w:p>
        </w:tc>
        <w:tc>
          <w:tcPr>
            <w:tcW w:w="1115" w:type="dxa"/>
          </w:tcPr>
          <w:p w14:paraId="2FE0DCD1" w14:textId="77777777" w:rsidR="003906E6" w:rsidRDefault="003906E6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3906E6" w14:paraId="0F397485" w14:textId="77777777" w:rsidTr="003906E6">
        <w:trPr>
          <w:trHeight w:val="463"/>
        </w:trPr>
        <w:tc>
          <w:tcPr>
            <w:tcW w:w="1890" w:type="dxa"/>
            <w:vMerge/>
            <w:tcBorders>
              <w:top w:val="nil"/>
            </w:tcBorders>
          </w:tcPr>
          <w:p w14:paraId="4465C4D6" w14:textId="77777777" w:rsidR="003906E6" w:rsidRDefault="003906E6" w:rsidP="0050521B">
            <w:pPr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953" w:type="dxa"/>
          </w:tcPr>
          <w:p w14:paraId="0F3D14DF" w14:textId="77777777" w:rsidR="003906E6" w:rsidRDefault="003906E6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val="ru-RU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未按要求违规携带原材料入场</w:t>
            </w:r>
          </w:p>
        </w:tc>
        <w:tc>
          <w:tcPr>
            <w:tcW w:w="1480" w:type="dxa"/>
          </w:tcPr>
          <w:p w14:paraId="35565B4C" w14:textId="77777777" w:rsidR="003906E6" w:rsidRDefault="003906E6" w:rsidP="0050521B">
            <w:pPr>
              <w:pStyle w:val="TableParagraph"/>
              <w:ind w:right="286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10</w:t>
            </w:r>
          </w:p>
        </w:tc>
        <w:tc>
          <w:tcPr>
            <w:tcW w:w="1115" w:type="dxa"/>
          </w:tcPr>
          <w:p w14:paraId="4CF9337F" w14:textId="77777777" w:rsidR="003906E6" w:rsidRDefault="003906E6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3906E6" w14:paraId="7F78F612" w14:textId="77777777" w:rsidTr="003906E6">
        <w:trPr>
          <w:trHeight w:val="463"/>
        </w:trPr>
        <w:tc>
          <w:tcPr>
            <w:tcW w:w="1890" w:type="dxa"/>
            <w:vMerge w:val="restart"/>
          </w:tcPr>
          <w:p w14:paraId="2A37BC94" w14:textId="77777777" w:rsidR="003906E6" w:rsidRDefault="003906E6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val="ru-RU"/>
              </w:rPr>
            </w:pPr>
          </w:p>
          <w:p w14:paraId="374A3E53" w14:textId="77777777" w:rsidR="003906E6" w:rsidRDefault="003906E6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val="ru-RU"/>
              </w:rPr>
            </w:pPr>
          </w:p>
          <w:p w14:paraId="3645D7B6" w14:textId="77777777" w:rsidR="003906E6" w:rsidRDefault="003906E6" w:rsidP="0050521B">
            <w:pPr>
              <w:pStyle w:val="TableParagraph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val="ru-RU"/>
              </w:rPr>
            </w:pPr>
            <w:r>
              <w:rPr>
                <w:rFonts w:asciiTheme="minorEastAsia" w:eastAsiaTheme="minorEastAsia" w:hAnsiTheme="minorEastAsia" w:cs="Times New Roman"/>
                <w:spacing w:val="-1"/>
                <w:sz w:val="24"/>
                <w:szCs w:val="24"/>
              </w:rPr>
              <w:t>操作安全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  <w:lang w:val="ru-RU"/>
              </w:rPr>
              <w:t>（20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分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953" w:type="dxa"/>
          </w:tcPr>
          <w:p w14:paraId="307127A0" w14:textId="77777777" w:rsidR="003906E6" w:rsidRDefault="003906E6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val="ru-RU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有明显的设备使用安全隐患</w:t>
            </w:r>
          </w:p>
        </w:tc>
        <w:tc>
          <w:tcPr>
            <w:tcW w:w="1480" w:type="dxa"/>
          </w:tcPr>
          <w:p w14:paraId="0009FC0C" w14:textId="77777777" w:rsidR="003906E6" w:rsidRDefault="003906E6" w:rsidP="0050521B">
            <w:pPr>
              <w:pStyle w:val="TableParagraph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5</w:t>
            </w:r>
          </w:p>
        </w:tc>
        <w:tc>
          <w:tcPr>
            <w:tcW w:w="1115" w:type="dxa"/>
          </w:tcPr>
          <w:p w14:paraId="1A170073" w14:textId="77777777" w:rsidR="003906E6" w:rsidRDefault="003906E6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3906E6" w14:paraId="6953D805" w14:textId="77777777" w:rsidTr="003906E6">
        <w:trPr>
          <w:trHeight w:val="463"/>
        </w:trPr>
        <w:tc>
          <w:tcPr>
            <w:tcW w:w="1890" w:type="dxa"/>
            <w:vMerge/>
            <w:tcBorders>
              <w:top w:val="nil"/>
            </w:tcBorders>
          </w:tcPr>
          <w:p w14:paraId="5E85042C" w14:textId="77777777" w:rsidR="003906E6" w:rsidRDefault="003906E6" w:rsidP="0050521B">
            <w:pPr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953" w:type="dxa"/>
          </w:tcPr>
          <w:p w14:paraId="2FFDE886" w14:textId="77777777" w:rsidR="003906E6" w:rsidRDefault="003906E6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val="ru-RU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有明显的工具使用安全隐患</w:t>
            </w:r>
          </w:p>
        </w:tc>
        <w:tc>
          <w:tcPr>
            <w:tcW w:w="1480" w:type="dxa"/>
          </w:tcPr>
          <w:p w14:paraId="3ACE1CAB" w14:textId="77777777" w:rsidR="003906E6" w:rsidRDefault="003906E6" w:rsidP="0050521B">
            <w:pPr>
              <w:pStyle w:val="TableParagraph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5</w:t>
            </w:r>
          </w:p>
        </w:tc>
        <w:tc>
          <w:tcPr>
            <w:tcW w:w="1115" w:type="dxa"/>
          </w:tcPr>
          <w:p w14:paraId="102EAA9C" w14:textId="77777777" w:rsidR="003906E6" w:rsidRDefault="003906E6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3906E6" w14:paraId="370DA6D9" w14:textId="77777777" w:rsidTr="003906E6">
        <w:trPr>
          <w:trHeight w:val="463"/>
        </w:trPr>
        <w:tc>
          <w:tcPr>
            <w:tcW w:w="1890" w:type="dxa"/>
            <w:vMerge/>
            <w:tcBorders>
              <w:top w:val="nil"/>
            </w:tcBorders>
          </w:tcPr>
          <w:p w14:paraId="50931E3E" w14:textId="77777777" w:rsidR="003906E6" w:rsidRDefault="003906E6" w:rsidP="0050521B">
            <w:pPr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953" w:type="dxa"/>
          </w:tcPr>
          <w:p w14:paraId="36FC15FA" w14:textId="77777777" w:rsidR="003906E6" w:rsidRDefault="003906E6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有明显的操作安全隐患</w:t>
            </w:r>
          </w:p>
        </w:tc>
        <w:tc>
          <w:tcPr>
            <w:tcW w:w="1480" w:type="dxa"/>
          </w:tcPr>
          <w:p w14:paraId="7FE3EF68" w14:textId="77777777" w:rsidR="003906E6" w:rsidRDefault="003906E6" w:rsidP="0050521B">
            <w:pPr>
              <w:pStyle w:val="TableParagraph"/>
              <w:ind w:right="286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10</w:t>
            </w:r>
          </w:p>
        </w:tc>
        <w:tc>
          <w:tcPr>
            <w:tcW w:w="1115" w:type="dxa"/>
          </w:tcPr>
          <w:p w14:paraId="666475F2" w14:textId="77777777" w:rsidR="003906E6" w:rsidRDefault="003906E6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3906E6" w14:paraId="48DFE393" w14:textId="77777777" w:rsidTr="003906E6">
        <w:trPr>
          <w:trHeight w:val="464"/>
        </w:trPr>
        <w:tc>
          <w:tcPr>
            <w:tcW w:w="1890" w:type="dxa"/>
          </w:tcPr>
          <w:p w14:paraId="21C695D2" w14:textId="77777777" w:rsidR="003906E6" w:rsidRDefault="003906E6" w:rsidP="0050521B">
            <w:pPr>
              <w:pStyle w:val="TableParagraph"/>
              <w:spacing w:before="177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pacing w:val="-1"/>
                <w:sz w:val="24"/>
                <w:szCs w:val="24"/>
              </w:rPr>
              <w:t>完成时间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（10分）</w:t>
            </w:r>
          </w:p>
        </w:tc>
        <w:tc>
          <w:tcPr>
            <w:tcW w:w="3953" w:type="dxa"/>
          </w:tcPr>
          <w:p w14:paraId="5A6E5B99" w14:textId="77777777" w:rsidR="003906E6" w:rsidRDefault="003906E6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val="ru-RU"/>
              </w:rPr>
            </w:pPr>
            <w:r>
              <w:rPr>
                <w:rFonts w:asciiTheme="minorEastAsia" w:eastAsiaTheme="minorEastAsia" w:hAnsiTheme="minorEastAsia" w:cs="Times New Roman"/>
                <w:spacing w:val="-17"/>
                <w:sz w:val="24"/>
                <w:szCs w:val="24"/>
              </w:rPr>
              <w:t xml:space="preserve">超时 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/>
                <w:spacing w:val="-14"/>
                <w:sz w:val="24"/>
                <w:szCs w:val="24"/>
              </w:rPr>
              <w:t xml:space="preserve">分钟扣 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/>
                <w:spacing w:val="-10"/>
                <w:sz w:val="24"/>
                <w:szCs w:val="24"/>
              </w:rPr>
              <w:t>分，累计扣分，扣完为止</w:t>
            </w:r>
          </w:p>
        </w:tc>
        <w:tc>
          <w:tcPr>
            <w:tcW w:w="1480" w:type="dxa"/>
          </w:tcPr>
          <w:p w14:paraId="56BCF344" w14:textId="77777777" w:rsidR="003906E6" w:rsidRDefault="003906E6" w:rsidP="0050521B">
            <w:pPr>
              <w:pStyle w:val="TableParagraph"/>
              <w:ind w:right="286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10</w:t>
            </w:r>
          </w:p>
        </w:tc>
        <w:tc>
          <w:tcPr>
            <w:tcW w:w="1115" w:type="dxa"/>
          </w:tcPr>
          <w:p w14:paraId="29CD6D1E" w14:textId="77777777" w:rsidR="003906E6" w:rsidRDefault="003906E6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3906E6" w14:paraId="222C27AA" w14:textId="77777777" w:rsidTr="003906E6">
        <w:trPr>
          <w:trHeight w:val="461"/>
        </w:trPr>
        <w:tc>
          <w:tcPr>
            <w:tcW w:w="1890" w:type="dxa"/>
          </w:tcPr>
          <w:p w14:paraId="502A69C6" w14:textId="77777777" w:rsidR="003906E6" w:rsidRDefault="003906E6" w:rsidP="0050521B">
            <w:pPr>
              <w:pStyle w:val="TableParagraph"/>
              <w:spacing w:before="176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安全事故</w:t>
            </w:r>
          </w:p>
        </w:tc>
        <w:tc>
          <w:tcPr>
            <w:tcW w:w="3953" w:type="dxa"/>
          </w:tcPr>
          <w:p w14:paraId="0628B5F0" w14:textId="77777777" w:rsidR="003906E6" w:rsidRDefault="003906E6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出现安全事故</w:t>
            </w:r>
          </w:p>
        </w:tc>
        <w:tc>
          <w:tcPr>
            <w:tcW w:w="1480" w:type="dxa"/>
          </w:tcPr>
          <w:p w14:paraId="62D865F8" w14:textId="77777777" w:rsidR="003906E6" w:rsidRDefault="003906E6" w:rsidP="0050521B">
            <w:pPr>
              <w:widowControl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一票否决</w:t>
            </w:r>
          </w:p>
        </w:tc>
        <w:tc>
          <w:tcPr>
            <w:tcW w:w="1115" w:type="dxa"/>
          </w:tcPr>
          <w:p w14:paraId="22CCB443" w14:textId="77777777" w:rsidR="003906E6" w:rsidRDefault="003906E6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3906E6" w14:paraId="05432233" w14:textId="77777777" w:rsidTr="003906E6">
        <w:trPr>
          <w:trHeight w:val="463"/>
        </w:trPr>
        <w:tc>
          <w:tcPr>
            <w:tcW w:w="1890" w:type="dxa"/>
          </w:tcPr>
          <w:p w14:paraId="12FA5683" w14:textId="77777777" w:rsidR="003906E6" w:rsidRDefault="003906E6" w:rsidP="0050521B">
            <w:pPr>
              <w:widowControl/>
              <w:jc w:val="center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作弊</w:t>
            </w:r>
          </w:p>
        </w:tc>
        <w:tc>
          <w:tcPr>
            <w:tcW w:w="3953" w:type="dxa"/>
          </w:tcPr>
          <w:p w14:paraId="28D5AA72" w14:textId="77777777" w:rsidR="003906E6" w:rsidRDefault="003906E6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携带已经制作好的成品等</w:t>
            </w:r>
          </w:p>
        </w:tc>
        <w:tc>
          <w:tcPr>
            <w:tcW w:w="1480" w:type="dxa"/>
          </w:tcPr>
          <w:p w14:paraId="27F89C80" w14:textId="77777777" w:rsidR="003906E6" w:rsidRDefault="003906E6" w:rsidP="0050521B">
            <w:pPr>
              <w:widowControl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一票否决</w:t>
            </w:r>
          </w:p>
        </w:tc>
        <w:tc>
          <w:tcPr>
            <w:tcW w:w="1115" w:type="dxa"/>
          </w:tcPr>
          <w:p w14:paraId="0798A01D" w14:textId="77777777" w:rsidR="003906E6" w:rsidRDefault="003906E6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3906E6" w14:paraId="254B6540" w14:textId="77777777" w:rsidTr="003906E6">
        <w:trPr>
          <w:trHeight w:val="465"/>
        </w:trPr>
        <w:tc>
          <w:tcPr>
            <w:tcW w:w="1890" w:type="dxa"/>
          </w:tcPr>
          <w:p w14:paraId="7B83B1B3" w14:textId="77777777" w:rsidR="003906E6" w:rsidRDefault="003906E6" w:rsidP="0050521B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扣分合计</w:t>
            </w:r>
          </w:p>
        </w:tc>
        <w:tc>
          <w:tcPr>
            <w:tcW w:w="6549" w:type="dxa"/>
            <w:gridSpan w:val="3"/>
          </w:tcPr>
          <w:p w14:paraId="0645228E" w14:textId="77777777" w:rsidR="003906E6" w:rsidRDefault="003906E6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</w:tbl>
    <w:p w14:paraId="5877FC8C" w14:textId="77777777" w:rsidR="003906E6" w:rsidRDefault="003906E6" w:rsidP="003906E6">
      <w:pPr>
        <w:widowControl/>
        <w:rPr>
          <w:rFonts w:ascii="Times New Roman" w:hAnsi="Times New Roman"/>
        </w:rPr>
      </w:pPr>
    </w:p>
    <w:p w14:paraId="12195801" w14:textId="0C201433" w:rsidR="00BE1D27" w:rsidRDefault="003906E6">
      <w:pPr>
        <w:rPr>
          <w:rFonts w:hint="eastAsia"/>
        </w:rPr>
      </w:pPr>
      <w:r>
        <w:rPr>
          <w:rFonts w:ascii="宋体" w:hAnsi="宋体"/>
          <w:b/>
          <w:bCs/>
          <w:sz w:val="24"/>
        </w:rPr>
        <w:t>评分人：</w:t>
      </w:r>
      <w:r>
        <w:rPr>
          <w:rFonts w:ascii="宋体" w:hAnsi="宋体"/>
          <w:b/>
          <w:bCs/>
          <w:sz w:val="24"/>
        </w:rPr>
        <w:t xml:space="preserve">                        </w:t>
      </w:r>
      <w:r>
        <w:rPr>
          <w:rFonts w:ascii="宋体" w:hAnsi="宋体"/>
          <w:b/>
          <w:bCs/>
          <w:sz w:val="24"/>
        </w:rPr>
        <w:t>核分人：</w:t>
      </w:r>
    </w:p>
    <w:sectPr w:rsidR="00BE1D2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B8D4A" w14:textId="77777777" w:rsidR="002456D0" w:rsidRDefault="002456D0" w:rsidP="003906E6">
      <w:pPr>
        <w:rPr>
          <w:rFonts w:hint="eastAsia"/>
        </w:rPr>
      </w:pPr>
      <w:r>
        <w:separator/>
      </w:r>
    </w:p>
  </w:endnote>
  <w:endnote w:type="continuationSeparator" w:id="0">
    <w:p w14:paraId="7ED10610" w14:textId="77777777" w:rsidR="002456D0" w:rsidRDefault="002456D0" w:rsidP="003906E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14080"/>
    </w:sdtPr>
    <w:sdtEndPr>
      <w:rPr>
        <w:rFonts w:ascii="Times New Roman" w:hAnsi="Times New Roman"/>
      </w:rPr>
    </w:sdtEndPr>
    <w:sdtContent>
      <w:p w14:paraId="0FAE10B7" w14:textId="77777777" w:rsidR="003906E6" w:rsidRDefault="003906E6">
        <w:pPr>
          <w:pStyle w:val="af0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lang w:val="zh-CN"/>
          </w:rPr>
          <w:t>10</w:t>
        </w:r>
        <w:r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F3DCC" w14:textId="77777777" w:rsidR="002456D0" w:rsidRDefault="002456D0" w:rsidP="003906E6">
      <w:pPr>
        <w:rPr>
          <w:rFonts w:hint="eastAsia"/>
        </w:rPr>
      </w:pPr>
      <w:r>
        <w:separator/>
      </w:r>
    </w:p>
  </w:footnote>
  <w:footnote w:type="continuationSeparator" w:id="0">
    <w:p w14:paraId="0C5B082C" w14:textId="77777777" w:rsidR="002456D0" w:rsidRDefault="002456D0" w:rsidP="003906E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A80"/>
    <w:rsid w:val="002456D0"/>
    <w:rsid w:val="003906E6"/>
    <w:rsid w:val="00506A80"/>
    <w:rsid w:val="00A07F0C"/>
    <w:rsid w:val="00AB06E8"/>
    <w:rsid w:val="00BE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3153548-A988-4B37-B663-4DA55DFD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6E6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6A8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A8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A8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A80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A80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A80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A80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A80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A80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A8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A8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A8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6A8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A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A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A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A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06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A8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06A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A80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06A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A80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506A8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06A8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06A8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906E6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3906E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3906E6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qFormat/>
    <w:rsid w:val="003906E6"/>
    <w:rPr>
      <w:sz w:val="18"/>
      <w:szCs w:val="18"/>
    </w:rPr>
  </w:style>
  <w:style w:type="paragraph" w:styleId="af2">
    <w:name w:val="Body Text"/>
    <w:basedOn w:val="a"/>
    <w:link w:val="af3"/>
    <w:uiPriority w:val="1"/>
    <w:qFormat/>
    <w:rsid w:val="003906E6"/>
    <w:pPr>
      <w:autoSpaceDE w:val="0"/>
      <w:autoSpaceDN w:val="0"/>
      <w:jc w:val="left"/>
    </w:pPr>
    <w:rPr>
      <w:rFonts w:ascii="宋体" w:eastAsia="宋体" w:hAnsi="宋体" w:cs="宋体"/>
      <w:sz w:val="24"/>
      <w:szCs w:val="24"/>
      <w:lang w:val="zh-CN" w:bidi="zh-CN"/>
    </w:rPr>
  </w:style>
  <w:style w:type="character" w:customStyle="1" w:styleId="af3">
    <w:name w:val="正文文本 字符"/>
    <w:basedOn w:val="a0"/>
    <w:link w:val="af2"/>
    <w:uiPriority w:val="1"/>
    <w:qFormat/>
    <w:rsid w:val="003906E6"/>
    <w:rPr>
      <w:rFonts w:ascii="宋体" w:eastAsia="宋体" w:hAnsi="宋体" w:cs="宋体"/>
      <w:sz w:val="24"/>
      <w:lang w:val="zh-CN" w:bidi="zh-CN"/>
      <w14:ligatures w14:val="none"/>
    </w:rPr>
  </w:style>
  <w:style w:type="paragraph" w:customStyle="1" w:styleId="TableParagraph">
    <w:name w:val="Table Paragraph"/>
    <w:basedOn w:val="a"/>
    <w:uiPriority w:val="1"/>
    <w:qFormat/>
    <w:rsid w:val="003906E6"/>
    <w:pPr>
      <w:autoSpaceDE w:val="0"/>
      <w:autoSpaceDN w:val="0"/>
      <w:jc w:val="left"/>
    </w:pPr>
    <w:rPr>
      <w:rFonts w:ascii="宋体" w:eastAsia="宋体" w:hAnsi="宋体" w:cs="宋体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2026-04-19T09:02:00Z</dcterms:created>
  <dcterms:modified xsi:type="dcterms:W3CDTF">2026-04-19T09:02:00Z</dcterms:modified>
</cp:coreProperties>
</file>