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D82A" w14:textId="77777777" w:rsidR="00742AD5" w:rsidRDefault="00742AD5" w:rsidP="00742AD5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13B28054" w14:textId="77777777" w:rsidR="00742AD5" w:rsidRDefault="00742AD5" w:rsidP="00742AD5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41F1CB6A" w14:textId="77777777" w:rsidR="00742AD5" w:rsidRDefault="00742AD5" w:rsidP="00742AD5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婴幼儿托育赛项</w:t>
      </w:r>
      <w:r>
        <w:rPr>
          <w:rFonts w:asciiTheme="minorEastAsia" w:hAnsiTheme="minorEastAsia" w:hint="eastAsia"/>
          <w:b/>
          <w:sz w:val="32"/>
        </w:rPr>
        <w:t>----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婴幼儿照护</w:t>
      </w:r>
      <w:r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tbl>
      <w:tblPr>
        <w:tblStyle w:val="TableNormal"/>
        <w:tblW w:w="8570" w:type="dxa"/>
        <w:tblInd w:w="-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340"/>
        <w:gridCol w:w="2700"/>
        <w:gridCol w:w="3060"/>
        <w:gridCol w:w="760"/>
        <w:gridCol w:w="720"/>
      </w:tblGrid>
      <w:tr w:rsidR="00742AD5" w14:paraId="22C85440" w14:textId="77777777" w:rsidTr="0050521B">
        <w:trPr>
          <w:trHeight w:val="322"/>
        </w:trPr>
        <w:tc>
          <w:tcPr>
            <w:tcW w:w="1330" w:type="dxa"/>
            <w:gridSpan w:val="2"/>
            <w:tcBorders>
              <w:bottom w:val="single" w:sz="4" w:space="0" w:color="auto"/>
            </w:tcBorders>
          </w:tcPr>
          <w:p w14:paraId="7415847C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5760" w:type="dxa"/>
            <w:gridSpan w:val="2"/>
          </w:tcPr>
          <w:p w14:paraId="78888739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评分标准</w:t>
            </w:r>
          </w:p>
        </w:tc>
        <w:tc>
          <w:tcPr>
            <w:tcW w:w="760" w:type="dxa"/>
            <w:vAlign w:val="center"/>
          </w:tcPr>
          <w:p w14:paraId="28B8916A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720" w:type="dxa"/>
          </w:tcPr>
          <w:p w14:paraId="4BAF6527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得分</w:t>
            </w:r>
          </w:p>
        </w:tc>
      </w:tr>
      <w:tr w:rsidR="00742AD5" w14:paraId="1ADDD8B9" w14:textId="77777777" w:rsidTr="0050521B">
        <w:trPr>
          <w:trHeight w:val="1184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EDF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照护准备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229146FC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1.环境准备充分，物料准备齐全；</w:t>
            </w:r>
          </w:p>
          <w:p w14:paraId="3A5D02B2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2.评估婴幼儿情况和状态；</w:t>
            </w:r>
          </w:p>
          <w:p w14:paraId="1D3D35A4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3.仪表大方，举止端庄，服装整洁。</w:t>
            </w:r>
          </w:p>
        </w:tc>
        <w:tc>
          <w:tcPr>
            <w:tcW w:w="760" w:type="dxa"/>
            <w:vAlign w:val="center"/>
          </w:tcPr>
          <w:p w14:paraId="503F9949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720" w:type="dxa"/>
          </w:tcPr>
          <w:p w14:paraId="32E87504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742AD5" w14:paraId="36951221" w14:textId="77777777" w:rsidTr="0050521B">
        <w:trPr>
          <w:trHeight w:val="1784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E282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照护过程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01318300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1.能准确识别婴幼儿需求信号并给予回应，根据婴幼儿情况采取正确的处理措施；</w:t>
            </w:r>
          </w:p>
          <w:p w14:paraId="637B4E72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2.对婴幼儿安抚、保护得当，通过表情、眼神、动作、语言与幼儿沟通互动充分，关爱婴幼儿；</w:t>
            </w:r>
          </w:p>
          <w:p w14:paraId="0C7D5524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3.操作处理流程规范，安全熟练。</w:t>
            </w:r>
          </w:p>
        </w:tc>
        <w:tc>
          <w:tcPr>
            <w:tcW w:w="760" w:type="dxa"/>
            <w:vAlign w:val="center"/>
          </w:tcPr>
          <w:p w14:paraId="3F381055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720" w:type="dxa"/>
          </w:tcPr>
          <w:p w14:paraId="64D766F1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742AD5" w14:paraId="6EA5D819" w14:textId="77777777" w:rsidTr="0050521B">
        <w:trPr>
          <w:trHeight w:val="137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4905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综合评价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6A2EEDCD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1.操作熟练、连贯、完整，体现回应性照护；</w:t>
            </w:r>
          </w:p>
          <w:p w14:paraId="2565B907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2.语言规范，语速得当，表达流畅；</w:t>
            </w:r>
          </w:p>
          <w:p w14:paraId="4A77F611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3.面带微笑，表情自然、丰富，有亲和力。</w:t>
            </w:r>
          </w:p>
          <w:p w14:paraId="7727D0AD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4.具有一定的应变能力。</w:t>
            </w:r>
          </w:p>
        </w:tc>
        <w:tc>
          <w:tcPr>
            <w:tcW w:w="760" w:type="dxa"/>
            <w:vAlign w:val="center"/>
          </w:tcPr>
          <w:p w14:paraId="4D7D6945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5F3C4F9C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  <w:p w14:paraId="27C701D1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</w:tcPr>
          <w:p w14:paraId="189D8938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742AD5" w14:paraId="2437DE69" w14:textId="77777777" w:rsidTr="0050521B">
        <w:trPr>
          <w:trHeight w:val="623"/>
        </w:trPr>
        <w:tc>
          <w:tcPr>
            <w:tcW w:w="4030" w:type="dxa"/>
            <w:gridSpan w:val="3"/>
            <w:tcBorders>
              <w:top w:val="single" w:sz="4" w:space="0" w:color="auto"/>
            </w:tcBorders>
            <w:vAlign w:val="center"/>
          </w:tcPr>
          <w:p w14:paraId="6B601E1B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总分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1</w:t>
            </w:r>
            <w:r>
              <w:rPr>
                <w:rFonts w:asciiTheme="minorEastAsia" w:hAnsiTheme="minorEastAsia" w:cs="Arial"/>
                <w:b/>
                <w:szCs w:val="21"/>
              </w:rPr>
              <w:t>00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分</w:t>
            </w:r>
          </w:p>
          <w:p w14:paraId="616FE8B8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（自备曲目和规定曲目成绩各占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50%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）</w:t>
            </w:r>
          </w:p>
        </w:tc>
        <w:tc>
          <w:tcPr>
            <w:tcW w:w="3060" w:type="dxa"/>
            <w:vAlign w:val="center"/>
          </w:tcPr>
          <w:p w14:paraId="1D3FBEE0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选手得分</w:t>
            </w:r>
          </w:p>
        </w:tc>
        <w:tc>
          <w:tcPr>
            <w:tcW w:w="1480" w:type="dxa"/>
            <w:gridSpan w:val="2"/>
            <w:vAlign w:val="center"/>
          </w:tcPr>
          <w:p w14:paraId="318A5DA9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742AD5" w14:paraId="7FCAF27D" w14:textId="77777777" w:rsidTr="0050521B">
        <w:trPr>
          <w:trHeight w:val="340"/>
        </w:trPr>
        <w:tc>
          <w:tcPr>
            <w:tcW w:w="990" w:type="dxa"/>
            <w:vMerge w:val="restart"/>
            <w:tcBorders>
              <w:bottom w:val="nil"/>
            </w:tcBorders>
            <w:vAlign w:val="center"/>
          </w:tcPr>
          <w:p w14:paraId="0E5C1699" w14:textId="77777777" w:rsidR="00742AD5" w:rsidRDefault="00742AD5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评分分档</w:t>
            </w:r>
          </w:p>
        </w:tc>
        <w:tc>
          <w:tcPr>
            <w:tcW w:w="6100" w:type="dxa"/>
            <w:gridSpan w:val="3"/>
            <w:vAlign w:val="center"/>
          </w:tcPr>
          <w:p w14:paraId="7DDBA4C0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准备工作充分，操作规范完整，回应性照护到位，交流互动丰富。</w:t>
            </w:r>
          </w:p>
        </w:tc>
        <w:tc>
          <w:tcPr>
            <w:tcW w:w="1480" w:type="dxa"/>
            <w:gridSpan w:val="2"/>
            <w:vAlign w:val="center"/>
          </w:tcPr>
          <w:p w14:paraId="6E4C4A4A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90</w:t>
            </w:r>
            <w:r>
              <w:rPr>
                <w:rFonts w:asciiTheme="minorEastAsia" w:hAnsiTheme="minorEastAsia" w:cs="Arial"/>
                <w:szCs w:val="21"/>
              </w:rPr>
              <w:t>-</w:t>
            </w:r>
            <w:r>
              <w:rPr>
                <w:rFonts w:asciiTheme="minorEastAsia" w:hAnsiTheme="minorEastAsia" w:cs="Arial" w:hint="eastAsia"/>
                <w:szCs w:val="21"/>
              </w:rPr>
              <w:t>100</w:t>
            </w:r>
          </w:p>
        </w:tc>
      </w:tr>
      <w:tr w:rsidR="00742AD5" w14:paraId="074A3549" w14:textId="77777777" w:rsidTr="0050521B">
        <w:trPr>
          <w:trHeight w:val="628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27C59E1F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634FD6B6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准备工作较充分，操作较规范、较完整，回应性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照护较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到位，交流互动较少。</w:t>
            </w:r>
          </w:p>
        </w:tc>
        <w:tc>
          <w:tcPr>
            <w:tcW w:w="1480" w:type="dxa"/>
            <w:gridSpan w:val="2"/>
            <w:vAlign w:val="center"/>
          </w:tcPr>
          <w:p w14:paraId="08ED00F4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80</w:t>
            </w:r>
            <w:r>
              <w:rPr>
                <w:rFonts w:asciiTheme="minorEastAsia" w:hAnsiTheme="minorEastAsia" w:cs="Arial"/>
                <w:szCs w:val="21"/>
              </w:rPr>
              <w:t>-</w:t>
            </w:r>
            <w:r>
              <w:rPr>
                <w:rFonts w:asciiTheme="minorEastAsia" w:hAnsiTheme="minorEastAsia" w:cs="Arial" w:hint="eastAsia"/>
                <w:szCs w:val="21"/>
              </w:rPr>
              <w:t>90</w:t>
            </w:r>
          </w:p>
        </w:tc>
      </w:tr>
      <w:tr w:rsidR="00742AD5" w14:paraId="37B76A22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44EADE2D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015A4815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准备工作一般，操作一般，回应性照护一般，交流互动欠缺。</w:t>
            </w:r>
          </w:p>
        </w:tc>
        <w:tc>
          <w:tcPr>
            <w:tcW w:w="1480" w:type="dxa"/>
            <w:gridSpan w:val="2"/>
            <w:vAlign w:val="center"/>
          </w:tcPr>
          <w:p w14:paraId="7F8BF809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60</w:t>
            </w:r>
            <w:r>
              <w:rPr>
                <w:rFonts w:asciiTheme="minorEastAsia" w:hAnsiTheme="minorEastAsia" w:cs="Arial"/>
                <w:szCs w:val="21"/>
              </w:rPr>
              <w:t>-</w:t>
            </w:r>
            <w:r>
              <w:rPr>
                <w:rFonts w:asciiTheme="minorEastAsia" w:hAnsiTheme="minorEastAsia" w:cs="Arial" w:hint="eastAsia"/>
                <w:szCs w:val="21"/>
              </w:rPr>
              <w:t>80</w:t>
            </w:r>
          </w:p>
        </w:tc>
      </w:tr>
      <w:tr w:rsidR="00742AD5" w14:paraId="2501BEC1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</w:tcBorders>
          </w:tcPr>
          <w:p w14:paraId="126F58EB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54B2FC8C" w14:textId="77777777" w:rsidR="00742AD5" w:rsidRDefault="00742AD5" w:rsidP="005052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该项未完成。</w:t>
            </w:r>
          </w:p>
        </w:tc>
        <w:tc>
          <w:tcPr>
            <w:tcW w:w="1480" w:type="dxa"/>
            <w:gridSpan w:val="2"/>
            <w:vAlign w:val="center"/>
          </w:tcPr>
          <w:p w14:paraId="718F6424" w14:textId="77777777" w:rsidR="00742AD5" w:rsidRDefault="00742AD5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0-6</w:t>
            </w:r>
            <w:r>
              <w:rPr>
                <w:rFonts w:asciiTheme="minorEastAsia" w:hAnsiTheme="minorEastAsia" w:cs="Arial" w:hint="eastAsia"/>
                <w:szCs w:val="21"/>
              </w:rPr>
              <w:t>0</w:t>
            </w:r>
          </w:p>
        </w:tc>
      </w:tr>
    </w:tbl>
    <w:p w14:paraId="4EFFA763" w14:textId="77777777" w:rsidR="00742AD5" w:rsidRDefault="00742AD5" w:rsidP="00742AD5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p w14:paraId="40C5606C" w14:textId="77777777" w:rsidR="00742AD5" w:rsidRDefault="00742AD5" w:rsidP="00742AD5">
      <w:pPr>
        <w:adjustRightInd w:val="0"/>
        <w:snapToGrid w:val="0"/>
        <w:rPr>
          <w:rFonts w:ascii="宋体" w:hAnsi="宋体" w:hint="eastAsia"/>
          <w:b/>
          <w:bCs/>
          <w:sz w:val="24"/>
          <w:u w:val="single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</w:t>
      </w:r>
      <w:r>
        <w:rPr>
          <w:rFonts w:ascii="宋体" w:hAnsi="宋体"/>
          <w:b/>
          <w:bCs/>
          <w:sz w:val="24"/>
        </w:rPr>
        <w:t xml:space="preserve">                        </w:t>
      </w:r>
      <w:r>
        <w:rPr>
          <w:rFonts w:ascii="宋体" w:hAnsi="宋体"/>
          <w:b/>
          <w:bCs/>
          <w:sz w:val="24"/>
        </w:rPr>
        <w:t>核分人：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  </w:t>
      </w:r>
    </w:p>
    <w:p w14:paraId="2EF61392" w14:textId="77777777" w:rsidR="00BE1D27" w:rsidRDefault="00BE1D27"/>
    <w:p w14:paraId="3B7DCFDC" w14:textId="77777777" w:rsidR="001E2BA3" w:rsidRDefault="001E2BA3"/>
    <w:p w14:paraId="50446073" w14:textId="77777777" w:rsidR="001E2BA3" w:rsidRDefault="001E2BA3"/>
    <w:p w14:paraId="1031F85F" w14:textId="77777777" w:rsidR="001E2BA3" w:rsidRDefault="001E2BA3"/>
    <w:p w14:paraId="16D7A5F0" w14:textId="77777777" w:rsidR="001E2BA3" w:rsidRDefault="001E2BA3"/>
    <w:p w14:paraId="76C99C8D" w14:textId="77777777" w:rsidR="001E2BA3" w:rsidRDefault="001E2BA3"/>
    <w:p w14:paraId="08E074C3" w14:textId="77777777" w:rsidR="001E2BA3" w:rsidRDefault="001E2BA3"/>
    <w:p w14:paraId="6EB048C6" w14:textId="77777777" w:rsidR="001E2BA3" w:rsidRDefault="001E2BA3"/>
    <w:p w14:paraId="11947197" w14:textId="77777777" w:rsidR="001E2BA3" w:rsidRDefault="001E2BA3"/>
    <w:p w14:paraId="6C6EA85F" w14:textId="77777777" w:rsidR="001E2BA3" w:rsidRDefault="001E2BA3"/>
    <w:p w14:paraId="2A8BC17D" w14:textId="77777777" w:rsidR="001E2BA3" w:rsidRDefault="001E2BA3"/>
    <w:p w14:paraId="0A9F7DA8" w14:textId="77777777" w:rsidR="001E2BA3" w:rsidRDefault="001E2BA3" w:rsidP="001E2BA3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第六届“丝路工匠”国际技能大赛</w:t>
      </w:r>
    </w:p>
    <w:p w14:paraId="23A44709" w14:textId="77777777" w:rsidR="001E2BA3" w:rsidRDefault="001E2BA3" w:rsidP="001E2BA3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婴幼儿托育赛项</w:t>
      </w:r>
      <w:r>
        <w:rPr>
          <w:rFonts w:asciiTheme="minorEastAsia" w:hAnsiTheme="minorEastAsia" w:hint="eastAsia"/>
          <w:b/>
          <w:sz w:val="32"/>
        </w:rPr>
        <w:t>----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婴幼儿歌曲表演唱</w:t>
      </w:r>
      <w:r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p w14:paraId="7045F62A" w14:textId="77777777" w:rsidR="001E2BA3" w:rsidRDefault="001E2BA3" w:rsidP="001E2BA3">
      <w:pPr>
        <w:adjustRightInd w:val="0"/>
        <w:snapToGrid w:val="0"/>
        <w:ind w:right="-2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tbl>
      <w:tblPr>
        <w:tblW w:w="85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25"/>
        <w:gridCol w:w="2512"/>
        <w:gridCol w:w="2956"/>
        <w:gridCol w:w="750"/>
        <w:gridCol w:w="703"/>
      </w:tblGrid>
      <w:tr w:rsidR="001E2BA3" w14:paraId="0D7510D9" w14:textId="77777777" w:rsidTr="0050521B">
        <w:trPr>
          <w:trHeight w:val="391"/>
          <w:jc w:val="center"/>
        </w:trPr>
        <w:tc>
          <w:tcPr>
            <w:tcW w:w="816" w:type="dxa"/>
            <w:vAlign w:val="center"/>
          </w:tcPr>
          <w:p w14:paraId="4701978D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内容</w:t>
            </w:r>
          </w:p>
        </w:tc>
        <w:tc>
          <w:tcPr>
            <w:tcW w:w="6293" w:type="dxa"/>
            <w:gridSpan w:val="3"/>
            <w:vAlign w:val="center"/>
          </w:tcPr>
          <w:p w14:paraId="231FE473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评分标准</w:t>
            </w:r>
          </w:p>
        </w:tc>
        <w:tc>
          <w:tcPr>
            <w:tcW w:w="750" w:type="dxa"/>
            <w:vAlign w:val="center"/>
          </w:tcPr>
          <w:p w14:paraId="198BDCA8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分值</w:t>
            </w:r>
          </w:p>
        </w:tc>
        <w:tc>
          <w:tcPr>
            <w:tcW w:w="703" w:type="dxa"/>
            <w:vAlign w:val="center"/>
          </w:tcPr>
          <w:p w14:paraId="259CDA72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得分</w:t>
            </w:r>
          </w:p>
        </w:tc>
      </w:tr>
      <w:tr w:rsidR="001E2BA3" w14:paraId="70449AB7" w14:textId="77777777" w:rsidTr="0050521B">
        <w:trPr>
          <w:trHeight w:val="1560"/>
          <w:jc w:val="center"/>
        </w:trPr>
        <w:tc>
          <w:tcPr>
            <w:tcW w:w="816" w:type="dxa"/>
            <w:vMerge w:val="restart"/>
            <w:vAlign w:val="center"/>
          </w:tcPr>
          <w:p w14:paraId="5F14089B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自备曲目</w:t>
            </w:r>
          </w:p>
        </w:tc>
        <w:tc>
          <w:tcPr>
            <w:tcW w:w="825" w:type="dxa"/>
            <w:vAlign w:val="center"/>
          </w:tcPr>
          <w:p w14:paraId="1E9B0FDB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基</w:t>
            </w:r>
          </w:p>
          <w:p w14:paraId="3DBC0D77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本</w:t>
            </w:r>
          </w:p>
          <w:p w14:paraId="725D5DF4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功</w:t>
            </w:r>
          </w:p>
        </w:tc>
        <w:tc>
          <w:tcPr>
            <w:tcW w:w="5468" w:type="dxa"/>
            <w:gridSpan w:val="2"/>
            <w:vAlign w:val="center"/>
          </w:tcPr>
          <w:p w14:paraId="02EA3DAD" w14:textId="77777777" w:rsidR="001E2BA3" w:rsidRDefault="001E2BA3" w:rsidP="001E2BA3"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儿童歌曲演唱完整，音准节奏准确，咬字吐字清晰，歌词准确无误；真假声结合自然，声音通畅；</w:t>
            </w:r>
          </w:p>
          <w:p w14:paraId="6F4CB5D7" w14:textId="77777777" w:rsidR="001E2BA3" w:rsidRDefault="001E2BA3" w:rsidP="001E2BA3"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根据儿童歌曲的内容配合恰当的肢体表演，动作规范、肢体协调；</w:t>
            </w:r>
          </w:p>
          <w:p w14:paraId="6CE8E873" w14:textId="77777777" w:rsidR="001E2BA3" w:rsidRDefault="001E2BA3" w:rsidP="001E2BA3"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演唱和表演配合协调，声部平衡，表演流畅、自然。</w:t>
            </w:r>
          </w:p>
        </w:tc>
        <w:tc>
          <w:tcPr>
            <w:tcW w:w="750" w:type="dxa"/>
            <w:vAlign w:val="center"/>
          </w:tcPr>
          <w:p w14:paraId="3E2A718C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703" w:type="dxa"/>
            <w:vAlign w:val="center"/>
          </w:tcPr>
          <w:p w14:paraId="7D52E5BE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770B3982" w14:textId="77777777" w:rsidTr="0050521B">
        <w:trPr>
          <w:trHeight w:val="303"/>
          <w:jc w:val="center"/>
        </w:trPr>
        <w:tc>
          <w:tcPr>
            <w:tcW w:w="816" w:type="dxa"/>
            <w:vMerge/>
            <w:vAlign w:val="center"/>
          </w:tcPr>
          <w:p w14:paraId="12F03F84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5C1671F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表</w:t>
            </w:r>
          </w:p>
          <w:p w14:paraId="079DE4A2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现</w:t>
            </w:r>
          </w:p>
          <w:p w14:paraId="4F58E28F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力</w:t>
            </w:r>
          </w:p>
        </w:tc>
        <w:tc>
          <w:tcPr>
            <w:tcW w:w="5468" w:type="dxa"/>
            <w:gridSpan w:val="2"/>
            <w:vAlign w:val="center"/>
          </w:tcPr>
          <w:p w14:paraId="1FF85B46" w14:textId="77777777" w:rsidR="001E2BA3" w:rsidRDefault="001E2BA3" w:rsidP="001E2BA3">
            <w:pPr>
              <w:numPr>
                <w:ilvl w:val="0"/>
                <w:numId w:val="2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演唱情绪的处理独到，彰显歌曲个性；</w:t>
            </w:r>
          </w:p>
          <w:p w14:paraId="15D23F4F" w14:textId="77777777" w:rsidR="001E2BA3" w:rsidRDefault="001E2BA3" w:rsidP="001E2BA3">
            <w:pPr>
              <w:numPr>
                <w:ilvl w:val="0"/>
                <w:numId w:val="2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根据歌曲意境进行编排，准确处理表演风格，合理配合演唱与表演。</w:t>
            </w:r>
          </w:p>
        </w:tc>
        <w:tc>
          <w:tcPr>
            <w:tcW w:w="750" w:type="dxa"/>
            <w:vAlign w:val="center"/>
          </w:tcPr>
          <w:p w14:paraId="3DD379FD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703" w:type="dxa"/>
            <w:vAlign w:val="center"/>
          </w:tcPr>
          <w:p w14:paraId="74FBB2E7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1D616627" w14:textId="77777777" w:rsidTr="0050521B">
        <w:trPr>
          <w:trHeight w:hRule="exact" w:val="1556"/>
          <w:jc w:val="center"/>
        </w:trPr>
        <w:tc>
          <w:tcPr>
            <w:tcW w:w="816" w:type="dxa"/>
            <w:vMerge/>
            <w:vAlign w:val="center"/>
          </w:tcPr>
          <w:p w14:paraId="04AA1828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C6D679D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儿</w:t>
            </w:r>
          </w:p>
          <w:p w14:paraId="5C2CA489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童</w:t>
            </w:r>
          </w:p>
          <w:p w14:paraId="37B105F2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化</w:t>
            </w:r>
          </w:p>
        </w:tc>
        <w:tc>
          <w:tcPr>
            <w:tcW w:w="5468" w:type="dxa"/>
            <w:gridSpan w:val="2"/>
            <w:vAlign w:val="center"/>
          </w:tcPr>
          <w:p w14:paraId="1D3DD727" w14:textId="77777777" w:rsidR="001E2BA3" w:rsidRDefault="001E2BA3" w:rsidP="001E2BA3"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歌曲表演唱富有美感和童趣，能引发婴幼儿欣赏的兴趣，表演体现儿童风格；</w:t>
            </w:r>
          </w:p>
          <w:p w14:paraId="6873BC85" w14:textId="77777777" w:rsidR="001E2BA3" w:rsidRDefault="001E2BA3" w:rsidP="001E2BA3"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肢体动作表演符合歌曲特点，适合婴幼儿感受与欣赏、表现与创造；</w:t>
            </w:r>
          </w:p>
          <w:p w14:paraId="3B1433DA" w14:textId="77777777" w:rsidR="001E2BA3" w:rsidRDefault="001E2BA3" w:rsidP="001E2BA3"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能通过表演唱表现出本民族儿歌的音乐特点。</w:t>
            </w:r>
          </w:p>
        </w:tc>
        <w:tc>
          <w:tcPr>
            <w:tcW w:w="750" w:type="dxa"/>
            <w:vAlign w:val="center"/>
          </w:tcPr>
          <w:p w14:paraId="1115FD80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703" w:type="dxa"/>
            <w:vAlign w:val="center"/>
          </w:tcPr>
          <w:p w14:paraId="13AAE009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4CF9DC8B" w14:textId="77777777" w:rsidTr="0050521B">
        <w:trPr>
          <w:trHeight w:hRule="exact" w:val="1502"/>
          <w:jc w:val="center"/>
        </w:trPr>
        <w:tc>
          <w:tcPr>
            <w:tcW w:w="816" w:type="dxa"/>
            <w:vMerge w:val="restart"/>
            <w:vAlign w:val="center"/>
          </w:tcPr>
          <w:p w14:paraId="3C98B871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规定曲目</w:t>
            </w:r>
          </w:p>
        </w:tc>
        <w:tc>
          <w:tcPr>
            <w:tcW w:w="825" w:type="dxa"/>
            <w:vAlign w:val="center"/>
          </w:tcPr>
          <w:p w14:paraId="49E88B76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基</w:t>
            </w:r>
          </w:p>
          <w:p w14:paraId="793B017C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本</w:t>
            </w:r>
          </w:p>
          <w:p w14:paraId="67B4E728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功</w:t>
            </w:r>
          </w:p>
        </w:tc>
        <w:tc>
          <w:tcPr>
            <w:tcW w:w="5468" w:type="dxa"/>
            <w:gridSpan w:val="2"/>
            <w:vAlign w:val="center"/>
          </w:tcPr>
          <w:p w14:paraId="2214E624" w14:textId="77777777" w:rsidR="001E2BA3" w:rsidRDefault="001E2BA3" w:rsidP="001E2BA3"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儿童歌曲演唱完整，音准节奏准确，咬字吐字清晰，歌词准确无误；真假声结合自然，声音通畅；</w:t>
            </w:r>
          </w:p>
          <w:p w14:paraId="16CDA92E" w14:textId="77777777" w:rsidR="001E2BA3" w:rsidRDefault="001E2BA3" w:rsidP="001E2BA3"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根据儿童歌曲的内容配合恰当的肢体表演，动作规范、肢体协调；</w:t>
            </w:r>
          </w:p>
          <w:p w14:paraId="6AE002BB" w14:textId="77777777" w:rsidR="001E2BA3" w:rsidRDefault="001E2BA3" w:rsidP="001E2BA3"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演唱和表演配合协调，声部平衡，表演流畅、自然。</w:t>
            </w:r>
          </w:p>
        </w:tc>
        <w:tc>
          <w:tcPr>
            <w:tcW w:w="750" w:type="dxa"/>
            <w:vAlign w:val="center"/>
          </w:tcPr>
          <w:p w14:paraId="2ED5A28A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703" w:type="dxa"/>
            <w:vAlign w:val="center"/>
          </w:tcPr>
          <w:p w14:paraId="54C96378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064AD037" w14:textId="77777777" w:rsidTr="0050521B">
        <w:trPr>
          <w:trHeight w:hRule="exact" w:val="1051"/>
          <w:jc w:val="center"/>
        </w:trPr>
        <w:tc>
          <w:tcPr>
            <w:tcW w:w="816" w:type="dxa"/>
            <w:vMerge/>
            <w:vAlign w:val="center"/>
          </w:tcPr>
          <w:p w14:paraId="288E9431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0D7F186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表</w:t>
            </w:r>
          </w:p>
          <w:p w14:paraId="77594D5C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现</w:t>
            </w:r>
          </w:p>
          <w:p w14:paraId="37F9BEA8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力</w:t>
            </w:r>
          </w:p>
        </w:tc>
        <w:tc>
          <w:tcPr>
            <w:tcW w:w="5468" w:type="dxa"/>
            <w:gridSpan w:val="2"/>
            <w:vAlign w:val="center"/>
          </w:tcPr>
          <w:p w14:paraId="0313F832" w14:textId="77777777" w:rsidR="001E2BA3" w:rsidRDefault="001E2BA3" w:rsidP="001E2BA3">
            <w:pPr>
              <w:numPr>
                <w:ilvl w:val="0"/>
                <w:numId w:val="5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演唱情绪的处理独到，彰显歌曲个性；</w:t>
            </w:r>
          </w:p>
          <w:p w14:paraId="30253C61" w14:textId="77777777" w:rsidR="001E2BA3" w:rsidRDefault="001E2BA3" w:rsidP="001E2BA3">
            <w:pPr>
              <w:numPr>
                <w:ilvl w:val="0"/>
                <w:numId w:val="5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根据歌曲意境进行编排，准确处理表演风格，合理配合演唱与表演。</w:t>
            </w:r>
          </w:p>
        </w:tc>
        <w:tc>
          <w:tcPr>
            <w:tcW w:w="750" w:type="dxa"/>
            <w:vAlign w:val="center"/>
          </w:tcPr>
          <w:p w14:paraId="1F8A2125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703" w:type="dxa"/>
            <w:vAlign w:val="center"/>
          </w:tcPr>
          <w:p w14:paraId="11265300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71C3E29B" w14:textId="77777777" w:rsidTr="0050521B">
        <w:trPr>
          <w:trHeight w:hRule="exact" w:val="1573"/>
          <w:jc w:val="center"/>
        </w:trPr>
        <w:tc>
          <w:tcPr>
            <w:tcW w:w="816" w:type="dxa"/>
            <w:vMerge/>
            <w:vAlign w:val="center"/>
          </w:tcPr>
          <w:p w14:paraId="7F227DB5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93D7DA4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儿</w:t>
            </w:r>
          </w:p>
          <w:p w14:paraId="7709E433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童</w:t>
            </w:r>
          </w:p>
          <w:p w14:paraId="518480BF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化</w:t>
            </w:r>
          </w:p>
        </w:tc>
        <w:tc>
          <w:tcPr>
            <w:tcW w:w="5468" w:type="dxa"/>
            <w:gridSpan w:val="2"/>
            <w:vAlign w:val="center"/>
          </w:tcPr>
          <w:p w14:paraId="634C01EA" w14:textId="77777777" w:rsidR="001E2BA3" w:rsidRDefault="001E2BA3" w:rsidP="001E2BA3"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歌曲表演唱富有美感和童趣，能引发婴幼儿欣赏的兴趣，表演体现儿童风格；</w:t>
            </w:r>
          </w:p>
          <w:p w14:paraId="75F268BD" w14:textId="77777777" w:rsidR="001E2BA3" w:rsidRDefault="001E2BA3" w:rsidP="001E2BA3"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肢体动作表演符合歌曲特点，适合婴幼儿感受与欣赏、表现与创造；</w:t>
            </w:r>
          </w:p>
          <w:p w14:paraId="6FA908BA" w14:textId="77777777" w:rsidR="001E2BA3" w:rsidRDefault="001E2BA3" w:rsidP="001E2BA3"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能通过表演唱表现出本民族儿歌的音乐特点。</w:t>
            </w:r>
          </w:p>
        </w:tc>
        <w:tc>
          <w:tcPr>
            <w:tcW w:w="750" w:type="dxa"/>
            <w:vAlign w:val="center"/>
          </w:tcPr>
          <w:p w14:paraId="42C0C154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703" w:type="dxa"/>
            <w:vAlign w:val="center"/>
          </w:tcPr>
          <w:p w14:paraId="77C593CC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34F61BEB" w14:textId="77777777" w:rsidTr="0050521B">
        <w:trPr>
          <w:trHeight w:hRule="exact" w:val="625"/>
          <w:jc w:val="center"/>
        </w:trPr>
        <w:tc>
          <w:tcPr>
            <w:tcW w:w="4153" w:type="dxa"/>
            <w:gridSpan w:val="3"/>
            <w:vAlign w:val="center"/>
          </w:tcPr>
          <w:p w14:paraId="02D94AED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总分1</w:t>
            </w:r>
            <w:r>
              <w:rPr>
                <w:rFonts w:asciiTheme="minorEastAsia" w:hAnsiTheme="minorEastAsia" w:cs="Arial"/>
                <w:b/>
                <w:kern w:val="0"/>
                <w:szCs w:val="21"/>
              </w:rPr>
              <w:t>00</w:t>
            </w:r>
            <w:r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分</w:t>
            </w:r>
          </w:p>
          <w:p w14:paraId="651C07E3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Cs w:val="21"/>
              </w:rPr>
              <w:t>（自备曲目和规定曲目成绩各占50%）</w:t>
            </w:r>
          </w:p>
        </w:tc>
        <w:tc>
          <w:tcPr>
            <w:tcW w:w="2956" w:type="dxa"/>
            <w:vAlign w:val="center"/>
          </w:tcPr>
          <w:p w14:paraId="7F678C98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Cs w:val="21"/>
              </w:rPr>
              <w:t>选手得分</w:t>
            </w:r>
          </w:p>
        </w:tc>
        <w:tc>
          <w:tcPr>
            <w:tcW w:w="1453" w:type="dxa"/>
            <w:gridSpan w:val="2"/>
            <w:vAlign w:val="center"/>
          </w:tcPr>
          <w:p w14:paraId="4289A119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1E2BA3" w14:paraId="0FA47902" w14:textId="77777777" w:rsidTr="0050521B">
        <w:trPr>
          <w:trHeight w:hRule="exact" w:val="418"/>
          <w:jc w:val="center"/>
        </w:trPr>
        <w:tc>
          <w:tcPr>
            <w:tcW w:w="816" w:type="dxa"/>
            <w:vMerge w:val="restart"/>
            <w:vAlign w:val="center"/>
          </w:tcPr>
          <w:p w14:paraId="6099C60F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评分</w:t>
            </w:r>
          </w:p>
          <w:p w14:paraId="0650166D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分档</w:t>
            </w:r>
          </w:p>
        </w:tc>
        <w:tc>
          <w:tcPr>
            <w:tcW w:w="6293" w:type="dxa"/>
            <w:gridSpan w:val="3"/>
            <w:vAlign w:val="center"/>
          </w:tcPr>
          <w:p w14:paraId="4979196E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基本功扎实，表现力好，创意好，符合婴幼儿学习特点。</w:t>
            </w:r>
          </w:p>
        </w:tc>
        <w:tc>
          <w:tcPr>
            <w:tcW w:w="1453" w:type="dxa"/>
            <w:gridSpan w:val="2"/>
            <w:vAlign w:val="center"/>
          </w:tcPr>
          <w:p w14:paraId="45D175E4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90</w:t>
            </w:r>
            <w:r>
              <w:rPr>
                <w:rFonts w:asciiTheme="minorEastAsia" w:hAnsiTheme="minorEastAsia" w:cs="Arial"/>
                <w:kern w:val="0"/>
                <w:szCs w:val="21"/>
              </w:rPr>
              <w:t>-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100</w:t>
            </w:r>
          </w:p>
        </w:tc>
      </w:tr>
      <w:tr w:rsidR="001E2BA3" w14:paraId="4A1F0EF1" w14:textId="77777777" w:rsidTr="0050521B">
        <w:trPr>
          <w:trHeight w:hRule="exact" w:val="418"/>
          <w:jc w:val="center"/>
        </w:trPr>
        <w:tc>
          <w:tcPr>
            <w:tcW w:w="816" w:type="dxa"/>
            <w:vMerge/>
            <w:vAlign w:val="center"/>
          </w:tcPr>
          <w:p w14:paraId="33C2F8A6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6293" w:type="dxa"/>
            <w:gridSpan w:val="3"/>
            <w:vAlign w:val="center"/>
          </w:tcPr>
          <w:p w14:paraId="59C9D79D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基本功较扎实，表现力较好，创意较好，基本符合婴幼儿学习特点。</w:t>
            </w:r>
          </w:p>
        </w:tc>
        <w:tc>
          <w:tcPr>
            <w:tcW w:w="1453" w:type="dxa"/>
            <w:gridSpan w:val="2"/>
            <w:vAlign w:val="center"/>
          </w:tcPr>
          <w:p w14:paraId="2F617DAC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  <w:r>
              <w:rPr>
                <w:rFonts w:asciiTheme="minorEastAsia" w:hAnsiTheme="minorEastAsia" w:cs="Arial"/>
                <w:kern w:val="0"/>
                <w:szCs w:val="21"/>
              </w:rPr>
              <w:t>-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90</w:t>
            </w:r>
          </w:p>
        </w:tc>
      </w:tr>
      <w:tr w:rsidR="001E2BA3" w14:paraId="2D6A6923" w14:textId="77777777" w:rsidTr="0050521B">
        <w:trPr>
          <w:trHeight w:hRule="exact" w:val="418"/>
          <w:jc w:val="center"/>
        </w:trPr>
        <w:tc>
          <w:tcPr>
            <w:tcW w:w="816" w:type="dxa"/>
            <w:vMerge/>
            <w:vAlign w:val="center"/>
          </w:tcPr>
          <w:p w14:paraId="248D1D20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6293" w:type="dxa"/>
            <w:gridSpan w:val="3"/>
            <w:vAlign w:val="center"/>
          </w:tcPr>
          <w:p w14:paraId="54A32BD7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基本功较一般，表现力一般，创意一般，不太符合婴幼儿学习特点。</w:t>
            </w:r>
          </w:p>
        </w:tc>
        <w:tc>
          <w:tcPr>
            <w:tcW w:w="1453" w:type="dxa"/>
            <w:gridSpan w:val="2"/>
            <w:vAlign w:val="center"/>
          </w:tcPr>
          <w:p w14:paraId="12D5C16F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60</w:t>
            </w:r>
            <w:r>
              <w:rPr>
                <w:rFonts w:asciiTheme="minorEastAsia" w:hAnsiTheme="minorEastAsia" w:cs="Arial"/>
                <w:kern w:val="0"/>
                <w:szCs w:val="21"/>
              </w:rPr>
              <w:t>-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</w:tr>
      <w:tr w:rsidR="001E2BA3" w14:paraId="297FFC76" w14:textId="77777777" w:rsidTr="0050521B">
        <w:trPr>
          <w:trHeight w:hRule="exact" w:val="418"/>
          <w:jc w:val="center"/>
        </w:trPr>
        <w:tc>
          <w:tcPr>
            <w:tcW w:w="816" w:type="dxa"/>
            <w:vMerge/>
            <w:vAlign w:val="center"/>
          </w:tcPr>
          <w:p w14:paraId="665024D3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6293" w:type="dxa"/>
            <w:gridSpan w:val="3"/>
            <w:vAlign w:val="center"/>
          </w:tcPr>
          <w:p w14:paraId="2BA1ACF0" w14:textId="77777777" w:rsidR="001E2BA3" w:rsidRDefault="001E2BA3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该项未完成。</w:t>
            </w:r>
          </w:p>
        </w:tc>
        <w:tc>
          <w:tcPr>
            <w:tcW w:w="1453" w:type="dxa"/>
            <w:gridSpan w:val="2"/>
            <w:vAlign w:val="center"/>
          </w:tcPr>
          <w:p w14:paraId="74743772" w14:textId="77777777" w:rsidR="001E2BA3" w:rsidRDefault="001E2BA3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0-6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0</w:t>
            </w:r>
          </w:p>
        </w:tc>
      </w:tr>
    </w:tbl>
    <w:p w14:paraId="2E051203" w14:textId="77777777" w:rsidR="001E2BA3" w:rsidRDefault="001E2BA3" w:rsidP="001E2BA3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1390BA16" w14:textId="77777777" w:rsidR="001E2BA3" w:rsidRDefault="001E2BA3" w:rsidP="001E2BA3">
      <w:pPr>
        <w:adjustRightInd w:val="0"/>
        <w:snapToGrid w:val="0"/>
        <w:rPr>
          <w:rFonts w:ascii="宋体" w:hAnsi="宋体" w:hint="eastAsia"/>
          <w:b/>
          <w:bCs/>
          <w:sz w:val="24"/>
          <w:u w:val="single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</w:t>
      </w:r>
      <w:r>
        <w:rPr>
          <w:rFonts w:ascii="宋体" w:hAnsi="宋体"/>
          <w:b/>
          <w:bCs/>
          <w:sz w:val="24"/>
        </w:rPr>
        <w:t xml:space="preserve">                        </w:t>
      </w:r>
      <w:r>
        <w:rPr>
          <w:rFonts w:ascii="宋体" w:hAnsi="宋体"/>
          <w:b/>
          <w:bCs/>
          <w:sz w:val="24"/>
        </w:rPr>
        <w:t>核分人：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  </w:t>
      </w:r>
    </w:p>
    <w:p w14:paraId="3904DD03" w14:textId="77777777" w:rsidR="001E2BA3" w:rsidRDefault="001E2BA3">
      <w:pPr>
        <w:rPr>
          <w:rFonts w:hint="eastAsia"/>
        </w:rPr>
      </w:pPr>
    </w:p>
    <w:sectPr w:rsidR="001E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97DE" w14:textId="77777777" w:rsidR="00F501F1" w:rsidRDefault="00F501F1" w:rsidP="00742AD5">
      <w:pPr>
        <w:rPr>
          <w:rFonts w:hint="eastAsia"/>
        </w:rPr>
      </w:pPr>
      <w:r>
        <w:separator/>
      </w:r>
    </w:p>
  </w:endnote>
  <w:endnote w:type="continuationSeparator" w:id="0">
    <w:p w14:paraId="0864B77B" w14:textId="77777777" w:rsidR="00F501F1" w:rsidRDefault="00F501F1" w:rsidP="00742A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E87C" w14:textId="77777777" w:rsidR="00F501F1" w:rsidRDefault="00F501F1" w:rsidP="00742AD5">
      <w:pPr>
        <w:rPr>
          <w:rFonts w:hint="eastAsia"/>
        </w:rPr>
      </w:pPr>
      <w:r>
        <w:separator/>
      </w:r>
    </w:p>
  </w:footnote>
  <w:footnote w:type="continuationSeparator" w:id="0">
    <w:p w14:paraId="04AC5085" w14:textId="77777777" w:rsidR="00F501F1" w:rsidRDefault="00F501F1" w:rsidP="00742A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C24"/>
    <w:multiLevelType w:val="multilevel"/>
    <w:tmpl w:val="02175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E59AE"/>
    <w:multiLevelType w:val="multilevel"/>
    <w:tmpl w:val="088E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A73"/>
    <w:multiLevelType w:val="multilevel"/>
    <w:tmpl w:val="3C8E5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520346"/>
    <w:multiLevelType w:val="multilevel"/>
    <w:tmpl w:val="495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CB117C"/>
    <w:multiLevelType w:val="multilevel"/>
    <w:tmpl w:val="76CB1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845E43"/>
    <w:multiLevelType w:val="multilevel"/>
    <w:tmpl w:val="7A845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6513944">
    <w:abstractNumId w:val="0"/>
  </w:num>
  <w:num w:numId="2" w16cid:durableId="2107000186">
    <w:abstractNumId w:val="5"/>
  </w:num>
  <w:num w:numId="3" w16cid:durableId="1429931748">
    <w:abstractNumId w:val="2"/>
  </w:num>
  <w:num w:numId="4" w16cid:durableId="1800221652">
    <w:abstractNumId w:val="4"/>
  </w:num>
  <w:num w:numId="5" w16cid:durableId="929584582">
    <w:abstractNumId w:val="3"/>
  </w:num>
  <w:num w:numId="6" w16cid:durableId="74765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1"/>
    <w:rsid w:val="001E2BA3"/>
    <w:rsid w:val="00406C23"/>
    <w:rsid w:val="00595741"/>
    <w:rsid w:val="00742AD5"/>
    <w:rsid w:val="00A07F0C"/>
    <w:rsid w:val="00AB06E8"/>
    <w:rsid w:val="00BE1D27"/>
    <w:rsid w:val="00F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6E01B"/>
  <w15:chartTrackingRefBased/>
  <w15:docId w15:val="{CE2BE473-FF12-4403-8D01-C39CF9FB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D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57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7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7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74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74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4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4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74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4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7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7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7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7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5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74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5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74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957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57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7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2AD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42A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2AD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42AD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42AD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2026-04-18T16:52:00Z</dcterms:created>
  <dcterms:modified xsi:type="dcterms:W3CDTF">2026-04-18T16:53:00Z</dcterms:modified>
</cp:coreProperties>
</file>