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629C" w14:textId="77777777" w:rsidR="00ED5209" w:rsidRDefault="00ED5209" w:rsidP="00ED520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：</w:t>
      </w:r>
    </w:p>
    <w:p w14:paraId="668EA11C" w14:textId="77777777" w:rsidR="00ED5209" w:rsidRDefault="00ED5209" w:rsidP="00ED52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第六届“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丝路工匠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国际技能大赛</w:t>
      </w:r>
    </w:p>
    <w:p w14:paraId="08C78FFC" w14:textId="77777777" w:rsidR="00ED5209" w:rsidRDefault="00ED5209" w:rsidP="00ED5209"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咖啡技艺（拿铁咖啡拉花）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赛项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评分表</w:t>
      </w:r>
    </w:p>
    <w:p w14:paraId="6AEB5DBB" w14:textId="77777777" w:rsidR="00ED5209" w:rsidRDefault="00ED5209" w:rsidP="00ED5209"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77CF0F" w14:textId="77777777" w:rsidR="00ED5209" w:rsidRDefault="00ED5209" w:rsidP="00ED5209">
      <w:pPr>
        <w:ind w:firstLineChars="100" w:firstLine="281"/>
        <w:jc w:val="left"/>
        <w:rPr>
          <w:rFonts w:ascii="Times New Roman" w:eastAsia="仿宋" w:hAnsi="Times New Roman" w:cs="Times New Roman"/>
          <w:color w:val="000000" w:themeColor="text1"/>
          <w:sz w:val="28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</w:rPr>
        <w:t>第</w:t>
      </w:r>
      <w:r>
        <w:rPr>
          <w:rFonts w:ascii="Times New Roman" w:eastAsia="仿宋" w:hAnsi="Times New Roman" w:cs="Times New Roman"/>
          <w:b/>
          <w:color w:val="000000" w:themeColor="text1"/>
          <w:sz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color w:val="000000" w:themeColor="text1"/>
          <w:sz w:val="28"/>
        </w:rPr>
        <w:t>场</w:t>
      </w:r>
      <w:r>
        <w:rPr>
          <w:rFonts w:ascii="Times New Roman" w:eastAsia="仿宋" w:hAnsi="Times New Roman" w:cs="Times New Roman"/>
          <w:b/>
          <w:color w:val="000000" w:themeColor="text1"/>
          <w:sz w:val="28"/>
        </w:rPr>
        <w:t xml:space="preserve">                          </w:t>
      </w:r>
      <w:r>
        <w:rPr>
          <w:rFonts w:ascii="Times New Roman" w:eastAsia="仿宋" w:hAnsi="Times New Roman" w:cs="Times New Roman"/>
          <w:b/>
          <w:color w:val="000000" w:themeColor="text1"/>
          <w:sz w:val="28"/>
        </w:rPr>
        <w:t>工位号：</w:t>
      </w:r>
      <w:r>
        <w:rPr>
          <w:rFonts w:ascii="Times New Roman" w:eastAsia="仿宋" w:hAnsi="Times New Roman" w:cs="Times New Roman"/>
          <w:b/>
          <w:color w:val="000000" w:themeColor="text1"/>
          <w:sz w:val="28"/>
          <w:u w:val="single"/>
        </w:rPr>
        <w:t xml:space="preserve">         </w:t>
      </w:r>
    </w:p>
    <w:p w14:paraId="294F63AB" w14:textId="77777777" w:rsidR="00ED5209" w:rsidRDefault="00ED5209" w:rsidP="00ED5209">
      <w:pPr>
        <w:ind w:firstLineChars="100" w:firstLine="280"/>
        <w:jc w:val="left"/>
        <w:rPr>
          <w:rFonts w:ascii="Times New Roman" w:eastAsia="仿宋" w:hAnsi="Times New Roman" w:cs="Times New Roman"/>
          <w:color w:val="000000" w:themeColor="text1"/>
          <w:sz w:val="28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99"/>
        <w:gridCol w:w="3651"/>
        <w:gridCol w:w="2294"/>
        <w:gridCol w:w="1289"/>
        <w:gridCol w:w="1134"/>
      </w:tblGrid>
      <w:tr w:rsidR="00ED5209" w14:paraId="3E4CAB9C" w14:textId="77777777" w:rsidTr="0050521B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F5C34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22DE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评分要点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484E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D83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9786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得分</w:t>
            </w:r>
          </w:p>
        </w:tc>
      </w:tr>
      <w:tr w:rsidR="00ED5209" w14:paraId="199B391A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04F40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9FA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出品的容量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E0B6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不足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6761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CDD618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4443D805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A60E0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67B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9D9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满溢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4462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5B3229F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01C6E4B0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322B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8E3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4C101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C.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适中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01DA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4-10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7CF4C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05574C67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FF37A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A5D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油脂与奶沫的颜色对比度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308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图形非常模糊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799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74511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43809105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AC09F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5E3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032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图形有些模糊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1E47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3-6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2B46503A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7199649C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83F63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94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EF64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C.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图形明显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7937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4-16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D1FB0F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60A40C21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B59FBF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BE2B9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提交的成品温度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2B74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A. 46-50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D4AF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922BB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1624202C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498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477F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F792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B. 50-55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9DF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2-4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66C7B2D2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5BC75E11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F175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D532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A1C6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C. 56-60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C21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7-10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14D8C9EE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0919E7B9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8B45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886C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4D1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D. 60-65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F5A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5-6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EC3D04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20982EEA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52F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E6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892A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E. 65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度以上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ED3F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1-2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794D53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6D5CC9A7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C7E9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19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成品奶沫厚度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043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A. 5mm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BB2D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71A773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1F570782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106DA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458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CB4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B. 10mm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以上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B18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3-4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EF31AC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10FFEAEC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B714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49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C508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C. 5-10mm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8504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5-12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9CE4BD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2062E844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256B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0DC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口味平衡度（牛奶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浓缩咖啡的平衡）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03B4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一般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ECED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AF2672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6EF42EE6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2E21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F0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F42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良好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2DC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3-4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AD9C1FF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682BB376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089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FA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42B5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C.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优秀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EB34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5-10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EEE6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587AFDDD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0A6DB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1C7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奶沫的视觉质感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（多选）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D348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柔和奶油般的质感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20A9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D361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7E4A344A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9E80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E66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FCF1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7F58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E2BF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7B24B7B5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501AD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15C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357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C.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无气泡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62EA2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E83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5D0A504D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89543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494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图形对称度、大小比例及位置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（多选）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886C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杯中图形对称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44DE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C3E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270306C0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7715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880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64DF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图形面积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87EB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121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75A2F75D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A09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D47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7DF9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C.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杯把方向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72A0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E54A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4E03566A" w14:textId="77777777" w:rsidTr="0050521B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A36C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2ACB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口感的印象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（多选）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8F4E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口腔中的甜味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69D9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75A63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709F2E16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12A" w14:textId="77777777" w:rsidR="00ED5209" w:rsidRDefault="00ED5209" w:rsidP="0050521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8E3D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75E1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口感的顺滑程度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09AA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378D4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51DD58EE" w14:textId="77777777" w:rsidTr="0050521B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05D" w14:textId="77777777" w:rsidR="00ED5209" w:rsidRDefault="00ED5209" w:rsidP="0050521B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E8B1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9E06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C.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口感的淡薄程度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3035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4DE6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ED5209" w14:paraId="5EB25EE8" w14:textId="77777777" w:rsidTr="0050521B">
        <w:trPr>
          <w:trHeight w:val="766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D46" w14:textId="77777777" w:rsidR="00ED5209" w:rsidRDefault="00ED5209" w:rsidP="0050521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7C5F8" w14:textId="77777777" w:rsidR="00ED5209" w:rsidRDefault="00ED5209" w:rsidP="0050521B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7BEFE3BD" w14:textId="77777777" w:rsidR="00ED5209" w:rsidRDefault="00ED5209" w:rsidP="00ED5209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D00B45C" w14:textId="77777777" w:rsidR="00ED5209" w:rsidRDefault="00ED5209" w:rsidP="00ED5209">
      <w:pPr>
        <w:rPr>
          <w:rFonts w:ascii="Times New Roman" w:hAnsi="Times New Roman" w:cs="Times New Roman"/>
          <w:b/>
          <w:bCs/>
          <w:color w:val="000000" w:themeColor="text1"/>
          <w:sz w:val="24"/>
        </w:rPr>
        <w:sectPr w:rsidR="00ED5209" w:rsidSect="00ED5209">
          <w:footerReference w:type="default" r:id="rId6"/>
          <w:pgSz w:w="11900" w:h="16838"/>
          <w:pgMar w:top="1440" w:right="1440" w:bottom="1440" w:left="1797" w:header="850" w:footer="992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评分人：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核分人：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         </w:t>
      </w:r>
    </w:p>
    <w:p w14:paraId="7E83B188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1D21" w14:textId="77777777" w:rsidR="00ED7684" w:rsidRDefault="00ED7684" w:rsidP="00ED5209">
      <w:pPr>
        <w:rPr>
          <w:rFonts w:hint="eastAsia"/>
        </w:rPr>
      </w:pPr>
      <w:r>
        <w:separator/>
      </w:r>
    </w:p>
  </w:endnote>
  <w:endnote w:type="continuationSeparator" w:id="0">
    <w:p w14:paraId="30662B30" w14:textId="77777777" w:rsidR="00ED7684" w:rsidRDefault="00ED7684" w:rsidP="00ED52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FA12" w14:textId="77777777" w:rsidR="00ED5209" w:rsidRDefault="00ED5209">
    <w:pPr>
      <w:pStyle w:val="af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24FD" w14:textId="77777777" w:rsidR="00ED7684" w:rsidRDefault="00ED7684" w:rsidP="00ED5209">
      <w:pPr>
        <w:rPr>
          <w:rFonts w:hint="eastAsia"/>
        </w:rPr>
      </w:pPr>
      <w:r>
        <w:separator/>
      </w:r>
    </w:p>
  </w:footnote>
  <w:footnote w:type="continuationSeparator" w:id="0">
    <w:p w14:paraId="1E46891D" w14:textId="77777777" w:rsidR="00ED7684" w:rsidRDefault="00ED7684" w:rsidP="00ED52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B"/>
    <w:rsid w:val="003E0A3B"/>
    <w:rsid w:val="00A07F0C"/>
    <w:rsid w:val="00AB06E8"/>
    <w:rsid w:val="00BE1D27"/>
    <w:rsid w:val="00ED5209"/>
    <w:rsid w:val="00E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7D7459-5D06-49F3-9172-A08FFB76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2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A3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A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A3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A3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A3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A3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A3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A3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A3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A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A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A3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A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A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E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A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E0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A3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E0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A3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E0A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E0A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A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520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D52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ED520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ED5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2026-04-16T11:14:00Z</dcterms:created>
  <dcterms:modified xsi:type="dcterms:W3CDTF">2026-04-16T11:14:00Z</dcterms:modified>
</cp:coreProperties>
</file>