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>4：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zh-CN"/>
        </w:rPr>
        <w:t>第三届“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zh-CN"/>
        </w:rPr>
        <w:t>”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咖啡技艺（拿铁咖啡拉花）技术技能竞赛回执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W w:w="0" w:type="auto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3162"/>
        <w:gridCol w:w="1941"/>
        <w:gridCol w:w="1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举例：中国北京市丰台区职业教育中心学校代表队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邮    编</w:t>
            </w:r>
          </w:p>
        </w:tc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参赛队总人数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06" w:type="dxa"/>
            <w:gridSpan w:val="2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其中男生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女生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389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2023-07-07T04:07:00Z</dcterms:created>
  <dc:creator>Administrator</dc:creator>
  <cp:lastModifiedBy>东子( ･ิϖ･ิ)</cp:lastModifiedBy>
  <dcterms:modified xsi:type="dcterms:W3CDTF">2023-07-07T04:07:08Z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3201F20222FF4921989F8B57E8DC724C_12</vt:lpwstr>
  </property>
</Properties>
</file>